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istTable3-Accent1"/>
        <w:tblpPr w:leftFromText="180" w:rightFromText="180" w:vertAnchor="page" w:horzAnchor="margin" w:tblpXSpec="center" w:tblpY="1270"/>
        <w:tblW w:w="15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
        <w:gridCol w:w="6444"/>
        <w:gridCol w:w="3402"/>
        <w:gridCol w:w="1701"/>
        <w:gridCol w:w="1276"/>
        <w:gridCol w:w="1695"/>
      </w:tblGrid>
      <w:tr w:rsidR="00CF2B19" w14:paraId="38E14238" w14:textId="77777777" w:rsidTr="00A30505">
        <w:trPr>
          <w:cnfStyle w:val="100000000000" w:firstRow="1" w:lastRow="0" w:firstColumn="0" w:lastColumn="0" w:oddVBand="0" w:evenVBand="0" w:oddHBand="0" w:evenHBand="0" w:firstRowFirstColumn="0" w:firstRowLastColumn="0" w:lastRowFirstColumn="0" w:lastRowLastColumn="0"/>
          <w:trHeight w:val="1122"/>
        </w:trPr>
        <w:tc>
          <w:tcPr>
            <w:cnfStyle w:val="001000000100" w:firstRow="0" w:lastRow="0" w:firstColumn="1" w:lastColumn="0" w:oddVBand="0" w:evenVBand="0" w:oddHBand="0" w:evenHBand="0" w:firstRowFirstColumn="1" w:firstRowLastColumn="0" w:lastRowFirstColumn="0" w:lastRowLastColumn="0"/>
            <w:tcW w:w="7366" w:type="dxa"/>
            <w:gridSpan w:val="2"/>
          </w:tcPr>
          <w:p w14:paraId="7E6B0B13" w14:textId="7BBD5328" w:rsidR="00CF2B19" w:rsidRDefault="00CF2B19" w:rsidP="6936744F">
            <w:r>
              <w:t xml:space="preserve">Year: </w:t>
            </w:r>
            <w:r w:rsidR="60F46F28">
              <w:t>3/4</w:t>
            </w:r>
          </w:p>
          <w:p w14:paraId="6B94CD03" w14:textId="6EE9F663" w:rsidR="00CF2B19" w:rsidRDefault="00CF2B19" w:rsidP="6936744F">
            <w:pPr>
              <w:rPr>
                <w:b w:val="0"/>
                <w:bCs w:val="0"/>
              </w:rPr>
            </w:pPr>
            <w:r>
              <w:t xml:space="preserve">Term: </w:t>
            </w:r>
            <w:r w:rsidR="00EF53D8">
              <w:t>Summer 1</w:t>
            </w:r>
          </w:p>
          <w:p w14:paraId="4689E8B2" w14:textId="21211481" w:rsidR="00CF2B19" w:rsidRDefault="00CF2B19" w:rsidP="6936744F">
            <w:r>
              <w:t xml:space="preserve">Subject: </w:t>
            </w:r>
            <w:r w:rsidR="00EF53D8">
              <w:t>History - Victorians</w:t>
            </w:r>
          </w:p>
          <w:p w14:paraId="35005386" w14:textId="68911C69" w:rsidR="0095063E" w:rsidRDefault="0095063E" w:rsidP="6936744F"/>
          <w:p w14:paraId="33B0D134" w14:textId="77777777" w:rsidR="00CF2B19" w:rsidRDefault="00CF2B19" w:rsidP="006532EF">
            <w:pPr>
              <w:rPr>
                <w:b w:val="0"/>
              </w:rPr>
            </w:pPr>
            <w:bookmarkStart w:id="0" w:name="_GoBack"/>
            <w:bookmarkEnd w:id="0"/>
          </w:p>
          <w:p w14:paraId="44422B5C" w14:textId="77777777" w:rsidR="00CF2B19" w:rsidRDefault="00CF2B19" w:rsidP="0095063E">
            <w:pPr>
              <w:rPr>
                <w:noProof/>
                <w:lang w:eastAsia="en-GB"/>
              </w:rPr>
            </w:pPr>
          </w:p>
        </w:tc>
        <w:tc>
          <w:tcPr>
            <w:tcW w:w="8074" w:type="dxa"/>
            <w:gridSpan w:val="4"/>
          </w:tcPr>
          <w:p w14:paraId="4AB5884B" w14:textId="50180344" w:rsidR="00CF2B19" w:rsidRDefault="00CF2B19" w:rsidP="6936744F">
            <w:pPr>
              <w:cnfStyle w:val="100000000000" w:firstRow="1" w:lastRow="0" w:firstColumn="0" w:lastColumn="0" w:oddVBand="0" w:evenVBand="0" w:oddHBand="0" w:evenHBand="0" w:firstRowFirstColumn="0" w:firstRowLastColumn="0" w:lastRowFirstColumn="0" w:lastRowLastColumn="0"/>
              <w:rPr>
                <w:b w:val="0"/>
                <w:bCs w:val="0"/>
              </w:rPr>
            </w:pPr>
            <w:r>
              <w:rPr>
                <w:noProof/>
                <w:lang w:eastAsia="en-GB"/>
              </w:rPr>
              <w:drawing>
                <wp:anchor distT="0" distB="0" distL="114300" distR="114300" simplePos="0" relativeHeight="251663360" behindDoc="1" locked="0" layoutInCell="1" allowOverlap="1" wp14:anchorId="0D8B37C0" wp14:editId="3B3FE562">
                  <wp:simplePos x="0" y="0"/>
                  <wp:positionH relativeFrom="rightMargin">
                    <wp:posOffset>-1356360</wp:posOffset>
                  </wp:positionH>
                  <wp:positionV relativeFrom="paragraph">
                    <wp:posOffset>0</wp:posOffset>
                  </wp:positionV>
                  <wp:extent cx="1368865" cy="1722120"/>
                  <wp:effectExtent l="0" t="0" r="0" b="0"/>
                  <wp:wrapTight wrapText="bothSides">
                    <wp:wrapPolygon edited="0">
                      <wp:start x="601" y="478"/>
                      <wp:lineTo x="1503" y="13858"/>
                      <wp:lineTo x="3308" y="16248"/>
                      <wp:lineTo x="9622" y="20071"/>
                      <wp:lineTo x="9923" y="20549"/>
                      <wp:lineTo x="11426" y="20549"/>
                      <wp:lineTo x="11727" y="20071"/>
                      <wp:lineTo x="18042" y="16248"/>
                      <wp:lineTo x="20147" y="13619"/>
                      <wp:lineTo x="20748" y="478"/>
                      <wp:lineTo x="601" y="478"/>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8865" cy="1722120"/>
                          </a:xfrm>
                          <a:prstGeom prst="rect">
                            <a:avLst/>
                          </a:prstGeom>
                        </pic:spPr>
                      </pic:pic>
                    </a:graphicData>
                  </a:graphic>
                  <wp14:sizeRelH relativeFrom="margin">
                    <wp14:pctWidth>0</wp14:pctWidth>
                  </wp14:sizeRelH>
                  <wp14:sizeRelV relativeFrom="margin">
                    <wp14:pctHeight>0</wp14:pctHeight>
                  </wp14:sizeRelV>
                </wp:anchor>
              </w:drawing>
            </w:r>
          </w:p>
          <w:p w14:paraId="4D4C6C9D" w14:textId="54DE544A" w:rsidR="00CF2B19" w:rsidRDefault="00CF2B19" w:rsidP="006532EF">
            <w:pPr>
              <w:cnfStyle w:val="100000000000" w:firstRow="1" w:lastRow="0" w:firstColumn="0" w:lastColumn="0" w:oddVBand="0" w:evenVBand="0" w:oddHBand="0" w:evenHBand="0" w:firstRowFirstColumn="0" w:firstRowLastColumn="0" w:lastRowFirstColumn="0" w:lastRowLastColumn="0"/>
              <w:rPr>
                <w:b w:val="0"/>
              </w:rPr>
            </w:pPr>
            <w:r>
              <w:t>What we already know, remember and can do:</w:t>
            </w:r>
          </w:p>
          <w:p w14:paraId="34B8893C" w14:textId="708B29F2" w:rsidR="00726C40" w:rsidRDefault="00726C40" w:rsidP="00726C40">
            <w:pPr>
              <w:pStyle w:val="paragraph"/>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Style w:val="normaltextrun"/>
                <w:rFonts w:ascii="Calibri" w:hAnsi="Calibri" w:cs="Calibri"/>
                <w:sz w:val="20"/>
                <w:szCs w:val="20"/>
              </w:rPr>
            </w:pPr>
            <w:r>
              <w:rPr>
                <w:rStyle w:val="normaltextrun"/>
                <w:rFonts w:ascii="Calibri" w:hAnsi="Calibri" w:cs="Calibri"/>
                <w:sz w:val="20"/>
                <w:szCs w:val="20"/>
              </w:rPr>
              <w:t>Anglo-Saxons:</w:t>
            </w:r>
          </w:p>
          <w:p w14:paraId="007F3E41" w14:textId="77777777" w:rsidR="00632F19" w:rsidRDefault="00632F19"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Pr>
                <w:rStyle w:val="normaltextrun"/>
                <w:rFonts w:ascii="Calibri" w:hAnsi="Calibri" w:cs="Calibri"/>
                <w:sz w:val="20"/>
                <w:szCs w:val="20"/>
              </w:rPr>
              <w:t>Know what impact this has had on following events and the way that we live today.  Know how the Anglo-Saxons impacted the change of direction of religion from Paganism back to Christianity.</w:t>
            </w:r>
            <w:r>
              <w:rPr>
                <w:rStyle w:val="eop"/>
                <w:rFonts w:ascii="Calibri" w:hAnsi="Calibri" w:cs="Calibri"/>
                <w:sz w:val="20"/>
                <w:szCs w:val="20"/>
              </w:rPr>
              <w:t> </w:t>
            </w:r>
          </w:p>
          <w:p w14:paraId="2C83EF39" w14:textId="77777777" w:rsidR="00632F19" w:rsidRDefault="00632F19"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Pr>
                <w:rStyle w:val="normaltextrun"/>
                <w:rFonts w:ascii="Calibri" w:hAnsi="Calibri" w:cs="Calibri"/>
                <w:sz w:val="20"/>
                <w:szCs w:val="20"/>
              </w:rPr>
              <w:t>Know that Christian traditions, art, music and architecture</w:t>
            </w:r>
            <w:proofErr w:type="gramStart"/>
            <w:r>
              <w:rPr>
                <w:rStyle w:val="normaltextrun"/>
                <w:rFonts w:ascii="Calibri" w:hAnsi="Calibri" w:cs="Calibri"/>
                <w:sz w:val="20"/>
                <w:szCs w:val="20"/>
              </w:rPr>
              <w:t>  are</w:t>
            </w:r>
            <w:proofErr w:type="gramEnd"/>
            <w:r>
              <w:rPr>
                <w:rStyle w:val="normaltextrun"/>
                <w:rFonts w:ascii="Calibri" w:hAnsi="Calibri" w:cs="Calibri"/>
                <w:sz w:val="20"/>
                <w:szCs w:val="20"/>
              </w:rPr>
              <w:t xml:space="preserve"> still part of Modern day life.</w:t>
            </w:r>
            <w:r>
              <w:rPr>
                <w:rStyle w:val="eop"/>
                <w:rFonts w:ascii="Calibri" w:hAnsi="Calibri" w:cs="Calibri"/>
                <w:sz w:val="20"/>
                <w:szCs w:val="20"/>
              </w:rPr>
              <w:t> </w:t>
            </w:r>
          </w:p>
          <w:p w14:paraId="25D52A6E" w14:textId="20276760" w:rsidR="00726C40" w:rsidRPr="00632F19" w:rsidRDefault="00632F19"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Style w:val="normaltextrun"/>
                <w:rFonts w:ascii="Calibri" w:hAnsi="Calibri" w:cs="Calibri"/>
                <w:sz w:val="20"/>
                <w:szCs w:val="20"/>
              </w:rPr>
            </w:pPr>
            <w:r>
              <w:rPr>
                <w:rStyle w:val="normaltextrun"/>
                <w:rFonts w:ascii="Calibri" w:hAnsi="Calibri" w:cs="Calibri"/>
                <w:sz w:val="20"/>
                <w:szCs w:val="20"/>
              </w:rPr>
              <w:t>Know that Anglo-Saxons replaced Roman stone buildings with their own wooden ones and English is</w:t>
            </w:r>
            <w:proofErr w:type="gramStart"/>
            <w:r>
              <w:rPr>
                <w:rStyle w:val="normaltextrun"/>
                <w:rFonts w:ascii="Calibri" w:hAnsi="Calibri" w:cs="Calibri"/>
                <w:sz w:val="20"/>
                <w:szCs w:val="20"/>
              </w:rPr>
              <w:t>  a</w:t>
            </w:r>
            <w:proofErr w:type="gramEnd"/>
            <w:r>
              <w:rPr>
                <w:rStyle w:val="normaltextrun"/>
                <w:rFonts w:ascii="Calibri" w:hAnsi="Calibri" w:cs="Calibri"/>
                <w:sz w:val="20"/>
                <w:szCs w:val="20"/>
              </w:rPr>
              <w:t xml:space="preserve"> direct descendant  of Anglo-Saxon language.</w:t>
            </w:r>
            <w:r>
              <w:rPr>
                <w:rStyle w:val="eop"/>
                <w:rFonts w:ascii="Calibri" w:hAnsi="Calibri" w:cs="Calibri"/>
                <w:sz w:val="20"/>
                <w:szCs w:val="20"/>
              </w:rPr>
              <w:t> </w:t>
            </w:r>
          </w:p>
          <w:p w14:paraId="36615A09" w14:textId="204C9338" w:rsidR="00726C40" w:rsidRDefault="00726C40" w:rsidP="00726C40">
            <w:pPr>
              <w:pStyle w:val="paragraph"/>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Style w:val="normaltextrun"/>
                <w:rFonts w:ascii="Calibri" w:hAnsi="Calibri" w:cs="Calibri"/>
                <w:sz w:val="20"/>
                <w:szCs w:val="20"/>
              </w:rPr>
            </w:pPr>
            <w:r>
              <w:rPr>
                <w:rStyle w:val="normaltextrun"/>
                <w:rFonts w:ascii="Calibri" w:hAnsi="Calibri" w:cs="Calibri"/>
                <w:sz w:val="20"/>
                <w:szCs w:val="20"/>
              </w:rPr>
              <w:t>Romans:</w:t>
            </w:r>
          </w:p>
          <w:p w14:paraId="5FF4B366" w14:textId="50BB2403" w:rsidR="00726C40" w:rsidRDefault="00F71D64"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Pr>
                <w:rStyle w:val="normaltextrun"/>
                <w:rFonts w:ascii="Calibri" w:hAnsi="Calibri" w:cs="Calibri"/>
                <w:sz w:val="20"/>
                <w:szCs w:val="20"/>
              </w:rPr>
              <w:t>Be able to order significant events of the Roman Empire and discuss why they are the most/least significant.</w:t>
            </w:r>
            <w:r>
              <w:rPr>
                <w:rStyle w:val="eop"/>
                <w:rFonts w:ascii="Calibri" w:hAnsi="Calibri" w:cs="Calibri"/>
                <w:sz w:val="20"/>
                <w:szCs w:val="20"/>
              </w:rPr>
              <w:t> </w:t>
            </w:r>
          </w:p>
          <w:p w14:paraId="5BAA749D" w14:textId="77777777" w:rsidR="00726C40" w:rsidRDefault="00F71D64"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Pr>
                <w:rStyle w:val="normaltextrun"/>
                <w:rFonts w:ascii="Calibri" w:hAnsi="Calibri" w:cs="Calibri"/>
                <w:sz w:val="20"/>
                <w:szCs w:val="20"/>
              </w:rPr>
              <w:t xml:space="preserve">Know that the Romans used slaves, </w:t>
            </w:r>
            <w:proofErr w:type="spellStart"/>
            <w:r>
              <w:rPr>
                <w:rStyle w:val="normaltextrun"/>
                <w:rFonts w:ascii="Calibri" w:hAnsi="Calibri" w:cs="Calibri"/>
                <w:sz w:val="20"/>
                <w:szCs w:val="20"/>
              </w:rPr>
              <w:t>inc.</w:t>
            </w:r>
            <w:proofErr w:type="spellEnd"/>
            <w:r>
              <w:rPr>
                <w:rStyle w:val="normaltextrun"/>
                <w:rFonts w:ascii="Calibri" w:hAnsi="Calibri" w:cs="Calibri"/>
                <w:sz w:val="20"/>
                <w:szCs w:val="20"/>
              </w:rPr>
              <w:t xml:space="preserve"> Britons, and this is a recurrent theme in the history of empires</w:t>
            </w:r>
            <w:r>
              <w:rPr>
                <w:rStyle w:val="eop"/>
                <w:rFonts w:ascii="Calibri" w:hAnsi="Calibri" w:cs="Calibri"/>
                <w:sz w:val="20"/>
                <w:szCs w:val="20"/>
              </w:rPr>
              <w:t> </w:t>
            </w:r>
          </w:p>
          <w:p w14:paraId="1142648B" w14:textId="77777777" w:rsidR="00726C40" w:rsidRDefault="00F71D64"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726C40">
              <w:rPr>
                <w:rStyle w:val="normaltextrun"/>
                <w:rFonts w:ascii="Calibri" w:hAnsi="Calibri" w:cs="Calibri"/>
                <w:sz w:val="20"/>
                <w:szCs w:val="20"/>
              </w:rPr>
              <w:t>Know that</w:t>
            </w:r>
            <w:r w:rsidRPr="00726C40">
              <w:rPr>
                <w:rStyle w:val="normaltextrun"/>
                <w:rFonts w:ascii="Calibri" w:hAnsi="Calibri" w:cs="Calibri"/>
                <w:sz w:val="22"/>
                <w:szCs w:val="22"/>
              </w:rPr>
              <w:t xml:space="preserve"> </w:t>
            </w:r>
            <w:r w:rsidRPr="00726C40">
              <w:rPr>
                <w:rStyle w:val="normaltextrun"/>
                <w:rFonts w:ascii="Calibri" w:hAnsi="Calibri" w:cs="Calibri"/>
                <w:sz w:val="20"/>
                <w:szCs w:val="20"/>
              </w:rPr>
              <w:t>some Britons fought against the Romans and give three reasons why. </w:t>
            </w:r>
            <w:r w:rsidRPr="00726C40">
              <w:rPr>
                <w:rStyle w:val="eop"/>
                <w:rFonts w:ascii="Calibri" w:hAnsi="Calibri" w:cs="Calibri"/>
                <w:sz w:val="20"/>
                <w:szCs w:val="20"/>
              </w:rPr>
              <w:t> </w:t>
            </w:r>
          </w:p>
          <w:p w14:paraId="7D20070B" w14:textId="77777777" w:rsidR="00726C40" w:rsidRDefault="00F71D64"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726C40">
              <w:rPr>
                <w:rStyle w:val="normaltextrun"/>
                <w:rFonts w:ascii="Calibri" w:hAnsi="Calibri" w:cs="Calibri"/>
                <w:sz w:val="20"/>
                <w:szCs w:val="20"/>
              </w:rPr>
              <w:t>Know the key elements that made the Roman Empire so powerful and made the Celts to be servants and slaves.</w:t>
            </w:r>
            <w:r w:rsidRPr="00726C40">
              <w:rPr>
                <w:rStyle w:val="eop"/>
                <w:rFonts w:ascii="Calibri" w:hAnsi="Calibri" w:cs="Calibri"/>
                <w:sz w:val="20"/>
                <w:szCs w:val="20"/>
              </w:rPr>
              <w:t> </w:t>
            </w:r>
          </w:p>
          <w:p w14:paraId="4D1263B5" w14:textId="7DD2053E" w:rsidR="00F71D64" w:rsidRPr="00726C40" w:rsidRDefault="00F71D64" w:rsidP="00632F19">
            <w:pPr>
              <w:pStyle w:val="paragraph"/>
              <w:numPr>
                <w:ilvl w:val="0"/>
                <w:numId w:val="36"/>
              </w:numPr>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726C40">
              <w:rPr>
                <w:rStyle w:val="normaltextrun"/>
                <w:rFonts w:ascii="Calibri" w:hAnsi="Calibri" w:cs="Calibri"/>
                <w:sz w:val="20"/>
                <w:szCs w:val="20"/>
              </w:rPr>
              <w:t>Know that Roman roads are still used locally today.</w:t>
            </w:r>
            <w:r w:rsidRPr="00726C40">
              <w:rPr>
                <w:rStyle w:val="eop"/>
                <w:rFonts w:ascii="Calibri" w:hAnsi="Calibri" w:cs="Calibri"/>
                <w:sz w:val="20"/>
                <w:szCs w:val="20"/>
              </w:rPr>
              <w:t> </w:t>
            </w:r>
          </w:p>
          <w:p w14:paraId="574CD055" w14:textId="6D465501" w:rsidR="00CF2B19" w:rsidRPr="00632F19" w:rsidRDefault="00CF2B19" w:rsidP="00632F19">
            <w:pPr>
              <w:widowControl w:val="0"/>
              <w:cnfStyle w:val="100000000000" w:firstRow="1" w:lastRow="0" w:firstColumn="0" w:lastColumn="0" w:oddVBand="0" w:evenVBand="0" w:oddHBand="0" w:evenHBand="0" w:firstRowFirstColumn="0" w:firstRowLastColumn="0" w:lastRowFirstColumn="0" w:lastRowLastColumn="0"/>
              <w:rPr>
                <w:sz w:val="20"/>
                <w:szCs w:val="20"/>
                <w:lang w:val="en-US"/>
              </w:rPr>
            </w:pPr>
          </w:p>
        </w:tc>
      </w:tr>
      <w:tr w:rsidR="00FA7B2F" w14:paraId="145BE24F" w14:textId="77777777" w:rsidTr="00A30505">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922" w:type="dxa"/>
          </w:tcPr>
          <w:p w14:paraId="2F67B88E" w14:textId="42B0A27E" w:rsidR="00CF2B19" w:rsidRPr="00CF2B19" w:rsidRDefault="00CF2B19" w:rsidP="006532EF">
            <w:pPr>
              <w:ind w:left="-819" w:firstLine="819"/>
              <w:jc w:val="center"/>
              <w:rPr>
                <w:b w:val="0"/>
                <w:bCs w:val="0"/>
              </w:rPr>
            </w:pPr>
            <w:r>
              <w:t>Lesson</w:t>
            </w:r>
          </w:p>
        </w:tc>
        <w:tc>
          <w:tcPr>
            <w:tcW w:w="6444" w:type="dxa"/>
          </w:tcPr>
          <w:p w14:paraId="391FF35B" w14:textId="555D9118"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Learning Intention/Activity</w:t>
            </w:r>
            <w:r w:rsidR="005710A8">
              <w:rPr>
                <w:b/>
              </w:rPr>
              <w:t xml:space="preserve"> Suggestions</w:t>
            </w:r>
          </w:p>
        </w:tc>
        <w:tc>
          <w:tcPr>
            <w:tcW w:w="3402" w:type="dxa"/>
          </w:tcPr>
          <w:p w14:paraId="39859115" w14:textId="4A96E184"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What will be known and remembered</w:t>
            </w:r>
          </w:p>
        </w:tc>
        <w:tc>
          <w:tcPr>
            <w:tcW w:w="1701" w:type="dxa"/>
          </w:tcPr>
          <w:p w14:paraId="6C41B1AF" w14:textId="6A0168C0"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Pr>
                <w:b/>
              </w:rPr>
              <w:t>Possible misconceptions</w:t>
            </w:r>
          </w:p>
        </w:tc>
        <w:tc>
          <w:tcPr>
            <w:tcW w:w="1276" w:type="dxa"/>
          </w:tcPr>
          <w:p w14:paraId="19C7C6BF" w14:textId="3986323A"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Revisited vocabulary</w:t>
            </w:r>
          </w:p>
        </w:tc>
        <w:tc>
          <w:tcPr>
            <w:tcW w:w="1695" w:type="dxa"/>
          </w:tcPr>
          <w:p w14:paraId="20205B50" w14:textId="77777777" w:rsidR="00CF2B19" w:rsidRPr="00CF2B19" w:rsidRDefault="00CF2B19" w:rsidP="006532EF">
            <w:pPr>
              <w:cnfStyle w:val="000000100000" w:firstRow="0" w:lastRow="0" w:firstColumn="0" w:lastColumn="0" w:oddVBand="0" w:evenVBand="0" w:oddHBand="1" w:evenHBand="0" w:firstRowFirstColumn="0" w:firstRowLastColumn="0" w:lastRowFirstColumn="0" w:lastRowLastColumn="0"/>
              <w:rPr>
                <w:b/>
              </w:rPr>
            </w:pPr>
            <w:r w:rsidRPr="00CF2B19">
              <w:rPr>
                <w:b/>
              </w:rPr>
              <w:t>New vocabulary</w:t>
            </w:r>
          </w:p>
        </w:tc>
      </w:tr>
      <w:tr w:rsidR="00FA7B2F" w14:paraId="40FBE60C" w14:textId="77777777" w:rsidTr="00A30505">
        <w:trPr>
          <w:trHeight w:val="355"/>
        </w:trPr>
        <w:tc>
          <w:tcPr>
            <w:cnfStyle w:val="001000000000" w:firstRow="0" w:lastRow="0" w:firstColumn="1" w:lastColumn="0" w:oddVBand="0" w:evenVBand="0" w:oddHBand="0" w:evenHBand="0" w:firstRowFirstColumn="0" w:firstRowLastColumn="0" w:lastRowFirstColumn="0" w:lastRowLastColumn="0"/>
            <w:tcW w:w="922" w:type="dxa"/>
          </w:tcPr>
          <w:p w14:paraId="2405A6CD" w14:textId="77777777" w:rsidR="0095063E" w:rsidRPr="006532EF" w:rsidRDefault="0095063E" w:rsidP="006532EF">
            <w:pPr>
              <w:widowControl w:val="0"/>
              <w:rPr>
                <w:rFonts w:ascii="Calibri" w:eastAsia="Calibri" w:hAnsi="Calibri" w:cs="Times New Roman"/>
                <w:b w:val="0"/>
              </w:rPr>
            </w:pPr>
            <w:r w:rsidRPr="006532EF">
              <w:rPr>
                <w:rFonts w:ascii="Calibri" w:eastAsia="Calibri" w:hAnsi="Calibri" w:cs="Times New Roman"/>
              </w:rPr>
              <w:t>1</w:t>
            </w:r>
          </w:p>
          <w:p w14:paraId="07DCBF7F" w14:textId="77777777" w:rsidR="0095063E" w:rsidRPr="006532EF" w:rsidRDefault="0095063E" w:rsidP="006532EF">
            <w:pPr>
              <w:widowControl w:val="0"/>
              <w:rPr>
                <w:rFonts w:ascii="Calibri" w:eastAsia="Calibri" w:hAnsi="Calibri" w:cs="Times New Roman"/>
                <w:b w:val="0"/>
              </w:rPr>
            </w:pPr>
          </w:p>
        </w:tc>
        <w:tc>
          <w:tcPr>
            <w:tcW w:w="6444" w:type="dxa"/>
          </w:tcPr>
          <w:p w14:paraId="03FB57DF" w14:textId="1E3A9604" w:rsidR="0095063E" w:rsidRPr="007E76AC" w:rsidRDefault="0095063E" w:rsidP="000D16BA">
            <w:pPr>
              <w:widowControl w:val="0"/>
              <w:spacing w:line="259" w:lineRule="auto"/>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Recap- </w:t>
            </w:r>
            <w:r w:rsidR="00BC204A" w:rsidRPr="007E76AC">
              <w:rPr>
                <w:rFonts w:eastAsia="Candara" w:cstheme="minorHAnsi"/>
                <w:color w:val="000000" w:themeColor="text1"/>
                <w:sz w:val="20"/>
                <w:szCs w:val="20"/>
              </w:rPr>
              <w:t>Previous Knowledge</w:t>
            </w:r>
            <w:r w:rsidR="006B2718" w:rsidRPr="007E76AC">
              <w:rPr>
                <w:rFonts w:eastAsia="Candara" w:cstheme="minorHAnsi"/>
                <w:color w:val="000000" w:themeColor="text1"/>
                <w:sz w:val="20"/>
                <w:szCs w:val="20"/>
              </w:rPr>
              <w:t xml:space="preserve"> – 2 minute challenge on whiteboards – what did the Romans do for us?</w:t>
            </w:r>
          </w:p>
          <w:p w14:paraId="172AEF49" w14:textId="4BEB00D8" w:rsidR="00BC204A" w:rsidRPr="007E76AC" w:rsidRDefault="00BC204A" w:rsidP="000D16BA">
            <w:pPr>
              <w:widowControl w:val="0"/>
              <w:spacing w:line="259" w:lineRule="auto"/>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7E76AC">
              <w:rPr>
                <w:rFonts w:eastAsia="Candara" w:cstheme="minorHAnsi"/>
                <w:b/>
                <w:color w:val="000000" w:themeColor="text1"/>
                <w:sz w:val="20"/>
                <w:szCs w:val="20"/>
                <w:u w:val="single"/>
              </w:rPr>
              <w:t xml:space="preserve">LI: </w:t>
            </w:r>
            <w:r w:rsidR="00632F19" w:rsidRPr="007E76AC">
              <w:rPr>
                <w:rFonts w:eastAsia="Candara" w:cstheme="minorHAnsi"/>
                <w:b/>
                <w:color w:val="000000" w:themeColor="text1"/>
                <w:sz w:val="20"/>
                <w:szCs w:val="20"/>
                <w:u w:val="single"/>
              </w:rPr>
              <w:t>To know the most important changes that took place in Victorians times</w:t>
            </w:r>
          </w:p>
          <w:p w14:paraId="78C167E9" w14:textId="316E9988"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The topic starts by plunging pupils straight into the investigation. In just 5 minutes they have to compare 2 </w:t>
            </w:r>
            <w:proofErr w:type="gramStart"/>
            <w:r w:rsidRPr="007E76AC">
              <w:rPr>
                <w:rFonts w:eastAsia="Candara" w:cstheme="minorHAnsi"/>
                <w:color w:val="000000" w:themeColor="text1"/>
                <w:sz w:val="20"/>
                <w:szCs w:val="20"/>
              </w:rPr>
              <w:t>artists</w:t>
            </w:r>
            <w:proofErr w:type="gramEnd"/>
            <w:r w:rsidRPr="007E76AC">
              <w:rPr>
                <w:rFonts w:eastAsia="Candara" w:cstheme="minorHAnsi"/>
                <w:color w:val="000000" w:themeColor="text1"/>
                <w:sz w:val="20"/>
                <w:szCs w:val="20"/>
              </w:rPr>
              <w:t xml:space="preserve"> illustrations of the SAME SCENE, one from beginning, the other from towards the end of Victoria’s reign.</w:t>
            </w:r>
          </w:p>
          <w:p w14:paraId="2EBC5A58"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0AE2AFD3"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Pupils have to spot the 6 most significant changes. They start with  5 minutes listing of as many changes as they can, then they have 3 minutes to select the most significant six.</w:t>
            </w:r>
          </w:p>
          <w:p w14:paraId="357FDA90"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04F0A6E6" w14:textId="4C56D51E"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Most Able Children should be able to identify: industrialisation ( many more factories/chimneys) ; transport changes ( dual track railway, trams, steam powered ships; population growth/urbanisation (more buildings, more shops) as well as more subtle ones such as provision of leisure facilities in </w:t>
            </w:r>
            <w:r w:rsidRPr="007E76AC">
              <w:rPr>
                <w:rFonts w:eastAsia="Candara" w:cstheme="minorHAnsi"/>
                <w:color w:val="000000" w:themeColor="text1"/>
                <w:sz w:val="20"/>
                <w:szCs w:val="20"/>
              </w:rPr>
              <w:lastRenderedPageBreak/>
              <w:t>the shape of a park , street lighting etc.</w:t>
            </w:r>
          </w:p>
          <w:p w14:paraId="1F3F7E34"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61D950A7"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1</w:t>
            </w:r>
          </w:p>
          <w:p w14:paraId="68F8069C"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Use slide 2 and 3 to go over the key points.</w:t>
            </w:r>
          </w:p>
          <w:p w14:paraId="0E2276C0"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5B3262B0"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With a confident start pupils now build their knowledge. Use PowerPoint slide 4 from an illustrated newspaper of the time which shows three main changes of Victoria’s reign. How many can the pupils spot? All of them hopefully.</w:t>
            </w:r>
          </w:p>
          <w:p w14:paraId="3700E9F5"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391C24AF"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2</w:t>
            </w:r>
          </w:p>
          <w:p w14:paraId="07B82EC3"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Now turn to the individuals shown around the outside. Use the animated PowerPoint click on each of the 3 individuals shown. A caption quickly shows what they achieved. This is meant to simply give a flavour of the range of changes brought about during this time.</w:t>
            </w:r>
          </w:p>
          <w:p w14:paraId="3FE69282"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0B8F4A64"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3</w:t>
            </w:r>
          </w:p>
          <w:p w14:paraId="215A9467" w14:textId="4ABCB334"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Extend this by showing pupils a collage of Victorian inventions on slide 6. Go through each (with pupils guessing what they might be) and then ask the children to memorise as many as they can. Who can recall 6 without looking at the screen?</w:t>
            </w:r>
          </w:p>
          <w:p w14:paraId="24A5B53A"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2AFBE6F8" w14:textId="0BB7C8F9"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4</w:t>
            </w:r>
          </w:p>
          <w:p w14:paraId="1CD890BD" w14:textId="4433A11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The next stage is the more important one, to try to explain how Britain moved from a country where most lived in the countryside to one where most lived in towns. Slide 8 offers a diagram to help. With this projected use the notes provided on the next slides to explain why each of the 7 represented a major change.</w:t>
            </w:r>
          </w:p>
          <w:p w14:paraId="3B355191"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0786F648"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5</w:t>
            </w:r>
          </w:p>
          <w:p w14:paraId="5FA2CA06"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Make the point that many of the changes being discussed started in 1750 but intensified over this period. Slide 9 could be used for this purpose.</w:t>
            </w:r>
          </w:p>
          <w:p w14:paraId="032D25EB"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761464C3" w14:textId="77777777" w:rsidR="006B2718"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6</w:t>
            </w:r>
          </w:p>
          <w:p w14:paraId="26FFEB3D" w14:textId="77777777" w:rsidR="00BC204A" w:rsidRPr="007E76AC" w:rsidRDefault="006B2718"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With pupils in pairs they have to take it in turns to give as many reasons as they can why the Victorian period is remembered as a time of major changes. To make it fun, ask them to take turns starting their sentences always with ‘One of the most important changes was...another one was. See who can keep going longest beyond 4. They win!</w:t>
            </w:r>
          </w:p>
          <w:p w14:paraId="153BD394" w14:textId="77777777" w:rsidR="005268F5" w:rsidRPr="007E76AC" w:rsidRDefault="005268F5"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p>
          <w:p w14:paraId="69769D6C" w14:textId="77777777" w:rsidR="005268F5" w:rsidRPr="007E76AC" w:rsidRDefault="005268F5"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Activity</w:t>
            </w:r>
          </w:p>
          <w:p w14:paraId="3AAB2761" w14:textId="40918099" w:rsidR="005268F5" w:rsidRPr="007E76AC" w:rsidRDefault="005268F5" w:rsidP="006B2718">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20"/>
                <w:szCs w:val="20"/>
              </w:rPr>
            </w:pPr>
            <w:r w:rsidRPr="007E76AC">
              <w:rPr>
                <w:rFonts w:cstheme="minorHAnsi"/>
                <w:sz w:val="20"/>
                <w:szCs w:val="20"/>
              </w:rPr>
              <w:t xml:space="preserve">Children generate illustrated contents page for a book on Victorian times </w:t>
            </w:r>
            <w:r w:rsidRPr="007E76AC">
              <w:rPr>
                <w:rFonts w:cstheme="minorHAnsi"/>
                <w:sz w:val="20"/>
                <w:szCs w:val="20"/>
              </w:rPr>
              <w:lastRenderedPageBreak/>
              <w:t>they are to going to write</w:t>
            </w:r>
            <w:r w:rsidR="008E3B00" w:rsidRPr="007E76AC">
              <w:rPr>
                <w:rFonts w:cstheme="minorHAnsi"/>
                <w:sz w:val="20"/>
                <w:szCs w:val="20"/>
              </w:rPr>
              <w:t>.</w:t>
            </w:r>
          </w:p>
        </w:tc>
        <w:tc>
          <w:tcPr>
            <w:tcW w:w="3402" w:type="dxa"/>
          </w:tcPr>
          <w:p w14:paraId="7C6C1023" w14:textId="77777777" w:rsidR="0095063E" w:rsidRDefault="0095063E" w:rsidP="000D16BA">
            <w:pPr>
              <w:cnfStyle w:val="000000000000" w:firstRow="0" w:lastRow="0" w:firstColumn="0" w:lastColumn="0" w:oddVBand="0" w:evenVBand="0" w:oddHBand="0" w:evenHBand="0" w:firstRowFirstColumn="0" w:firstRowLastColumn="0" w:lastRowFirstColumn="0" w:lastRowLastColumn="0"/>
              <w:rPr>
                <w:sz w:val="18"/>
                <w:szCs w:val="18"/>
              </w:rPr>
            </w:pPr>
            <w:r w:rsidRPr="000D16BA">
              <w:rPr>
                <w:rFonts w:ascii="Calibri" w:eastAsia="Calibri" w:hAnsi="Calibri" w:cs="Times New Roman"/>
              </w:rPr>
              <w:lastRenderedPageBreak/>
              <w:t>Children can confidently recall identified previous learning.</w:t>
            </w:r>
            <w:r w:rsidRPr="000D16BA">
              <w:rPr>
                <w:sz w:val="18"/>
                <w:szCs w:val="18"/>
              </w:rPr>
              <w:t xml:space="preserve"> </w:t>
            </w:r>
          </w:p>
          <w:p w14:paraId="00A8B8AD" w14:textId="10449729" w:rsidR="00BC204A" w:rsidRDefault="00BC204A" w:rsidP="00BC204A">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6936744F">
              <w:rPr>
                <w:rFonts w:ascii="Calibri" w:eastAsia="Calibri" w:hAnsi="Calibri" w:cs="Times New Roman"/>
              </w:rPr>
              <w:t>At the end of this lesson children</w:t>
            </w:r>
            <w:r>
              <w:rPr>
                <w:rFonts w:ascii="Calibri" w:eastAsia="Calibri" w:hAnsi="Calibri" w:cs="Times New Roman"/>
              </w:rPr>
              <w:t xml:space="preserve"> will know and remember:</w:t>
            </w:r>
          </w:p>
          <w:p w14:paraId="33524E42" w14:textId="77777777" w:rsidR="006B2718" w:rsidRPr="006B2718" w:rsidRDefault="006B2718" w:rsidP="006B271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18"/>
                <w:szCs w:val="18"/>
              </w:rPr>
            </w:pPr>
            <w:r w:rsidRPr="006B2718">
              <w:rPr>
                <w:sz w:val="18"/>
                <w:szCs w:val="18"/>
              </w:rPr>
              <w:t xml:space="preserve">Pupils, can identify 3 major changes that took place during this period, including industrialisation, urbanisation, growth of the railways </w:t>
            </w:r>
            <w:proofErr w:type="spellStart"/>
            <w:r w:rsidRPr="006B2718">
              <w:rPr>
                <w:sz w:val="18"/>
                <w:szCs w:val="18"/>
              </w:rPr>
              <w:t>etc</w:t>
            </w:r>
            <w:proofErr w:type="spellEnd"/>
          </w:p>
          <w:p w14:paraId="7791171C" w14:textId="77777777" w:rsidR="006B2718" w:rsidRPr="006B2718" w:rsidRDefault="006B2718" w:rsidP="006B271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18"/>
                <w:szCs w:val="18"/>
              </w:rPr>
            </w:pPr>
            <w:r w:rsidRPr="006B2718">
              <w:rPr>
                <w:sz w:val="18"/>
                <w:szCs w:val="18"/>
              </w:rPr>
              <w:t>They know that it was a period of intense pioneering achievements and can name two leading figures responsible and at least 4 innovations still with us today</w:t>
            </w:r>
          </w:p>
          <w:p w14:paraId="5F1CEA20" w14:textId="426C81FB" w:rsidR="00BC204A" w:rsidRPr="006B2718" w:rsidRDefault="006B2718" w:rsidP="006B271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18"/>
                <w:szCs w:val="18"/>
              </w:rPr>
            </w:pPr>
            <w:r w:rsidRPr="006B2718">
              <w:rPr>
                <w:sz w:val="18"/>
                <w:szCs w:val="18"/>
              </w:rPr>
              <w:t>They know that this was a period of rapid change, usually referred to as revolutionary</w:t>
            </w:r>
          </w:p>
        </w:tc>
        <w:tc>
          <w:tcPr>
            <w:tcW w:w="1701" w:type="dxa"/>
          </w:tcPr>
          <w:p w14:paraId="4D122B39" w14:textId="77777777" w:rsidR="0095063E" w:rsidRDefault="005268F5" w:rsidP="006532EF">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That the scenes are different places. </w:t>
            </w:r>
          </w:p>
          <w:p w14:paraId="228AEEF8" w14:textId="77777777" w:rsidR="005268F5" w:rsidRDefault="005268F5" w:rsidP="006532E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8FED397" w14:textId="4D110F76" w:rsidR="005268F5" w:rsidRPr="00C266F0" w:rsidRDefault="005268F5" w:rsidP="006532E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1276" w:type="dxa"/>
          </w:tcPr>
          <w:p w14:paraId="53128F93" w14:textId="2F4A85E1" w:rsidR="0095063E" w:rsidRPr="00C266F0" w:rsidRDefault="0095063E" w:rsidP="006532EF">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A1AE45B" w14:textId="7AB9B09E" w:rsidR="0095063E" w:rsidRPr="00E32D1D" w:rsidRDefault="0095063E" w:rsidP="006532EF">
            <w:pPr>
              <w:cnfStyle w:val="000000000000" w:firstRow="0" w:lastRow="0" w:firstColumn="0" w:lastColumn="0" w:oddVBand="0" w:evenVBand="0" w:oddHBand="0" w:evenHBand="0" w:firstRowFirstColumn="0" w:firstRowLastColumn="0" w:lastRowFirstColumn="0" w:lastRowLastColumn="0"/>
              <w:rPr>
                <w:color w:val="00B0F0"/>
                <w:sz w:val="18"/>
                <w:szCs w:val="18"/>
              </w:rPr>
            </w:pPr>
          </w:p>
        </w:tc>
        <w:tc>
          <w:tcPr>
            <w:tcW w:w="1695" w:type="dxa"/>
          </w:tcPr>
          <w:p w14:paraId="4D48BE6D" w14:textId="1C1368C0" w:rsidR="003063F1" w:rsidRDefault="003063F1" w:rsidP="006532EF">
            <w:pPr>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rPr>
            </w:pPr>
            <w:r>
              <w:rPr>
                <w:rFonts w:eastAsia="Candara" w:cstheme="minorHAnsi"/>
                <w:color w:val="000000" w:themeColor="text1"/>
              </w:rPr>
              <w:t xml:space="preserve">industrialisation </w:t>
            </w:r>
          </w:p>
          <w:p w14:paraId="4659D4F4" w14:textId="00DE3E62" w:rsidR="003063F1" w:rsidRDefault="003063F1" w:rsidP="003063F1">
            <w:pPr>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rPr>
            </w:pPr>
            <w:r>
              <w:rPr>
                <w:rFonts w:eastAsia="Candara" w:cstheme="minorHAnsi"/>
                <w:color w:val="000000" w:themeColor="text1"/>
              </w:rPr>
              <w:t xml:space="preserve">transport changes </w:t>
            </w:r>
            <w:r w:rsidRPr="006B2718">
              <w:rPr>
                <w:rFonts w:eastAsia="Candara" w:cstheme="minorHAnsi"/>
                <w:color w:val="000000" w:themeColor="text1"/>
              </w:rPr>
              <w:t>p</w:t>
            </w:r>
            <w:r>
              <w:rPr>
                <w:rFonts w:eastAsia="Candara" w:cstheme="minorHAnsi"/>
                <w:color w:val="000000" w:themeColor="text1"/>
              </w:rPr>
              <w:t>opulation growth/urbanisation</w:t>
            </w:r>
          </w:p>
          <w:p w14:paraId="44B72464" w14:textId="690BE687" w:rsidR="0095063E" w:rsidRPr="00C266F0" w:rsidRDefault="003063F1" w:rsidP="00851BBB">
            <w:pPr>
              <w:cnfStyle w:val="000000000000" w:firstRow="0" w:lastRow="0" w:firstColumn="0" w:lastColumn="0" w:oddVBand="0" w:evenVBand="0" w:oddHBand="0" w:evenHBand="0" w:firstRowFirstColumn="0" w:firstRowLastColumn="0" w:lastRowFirstColumn="0" w:lastRowLastColumn="0"/>
              <w:rPr>
                <w:sz w:val="18"/>
                <w:szCs w:val="18"/>
              </w:rPr>
            </w:pPr>
            <w:r w:rsidRPr="006B2718">
              <w:rPr>
                <w:rFonts w:eastAsia="Candara" w:cstheme="minorHAnsi"/>
                <w:color w:val="000000" w:themeColor="text1"/>
              </w:rPr>
              <w:t xml:space="preserve">leisure facilities </w:t>
            </w:r>
          </w:p>
        </w:tc>
      </w:tr>
      <w:tr w:rsidR="00FA7B2F" w14:paraId="2D918E07" w14:textId="77777777" w:rsidTr="00A30505">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922" w:type="dxa"/>
          </w:tcPr>
          <w:p w14:paraId="1AB52C69" w14:textId="77777777" w:rsidR="0095063E" w:rsidRPr="00C266F0" w:rsidRDefault="0095063E" w:rsidP="00972A52">
            <w:pPr>
              <w:rPr>
                <w:b w:val="0"/>
                <w:sz w:val="18"/>
                <w:szCs w:val="18"/>
              </w:rPr>
            </w:pPr>
            <w:r w:rsidRPr="00C266F0">
              <w:rPr>
                <w:sz w:val="18"/>
                <w:szCs w:val="18"/>
              </w:rPr>
              <w:lastRenderedPageBreak/>
              <w:t>2</w:t>
            </w:r>
          </w:p>
          <w:p w14:paraId="337567A6" w14:textId="77777777" w:rsidR="0095063E" w:rsidRPr="00C266F0" w:rsidRDefault="0095063E" w:rsidP="006532EF">
            <w:pPr>
              <w:jc w:val="center"/>
              <w:rPr>
                <w:b w:val="0"/>
                <w:sz w:val="18"/>
                <w:szCs w:val="18"/>
              </w:rPr>
            </w:pPr>
          </w:p>
        </w:tc>
        <w:tc>
          <w:tcPr>
            <w:tcW w:w="6444" w:type="dxa"/>
          </w:tcPr>
          <w:p w14:paraId="7255D34B" w14:textId="7991DBBC" w:rsidR="00C776C9" w:rsidRPr="007E76AC" w:rsidRDefault="008E3B00" w:rsidP="00C776C9">
            <w:pPr>
              <w:widowControl w:val="0"/>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7E76AC">
              <w:rPr>
                <w:rFonts w:eastAsia="Calibri" w:cstheme="minorHAnsi"/>
                <w:b/>
                <w:bCs/>
                <w:sz w:val="20"/>
                <w:szCs w:val="20"/>
                <w:u w:val="single"/>
              </w:rPr>
              <w:t xml:space="preserve">L.I: To </w:t>
            </w:r>
            <w:r w:rsidRPr="007E76AC">
              <w:rPr>
                <w:rFonts w:cstheme="minorHAnsi"/>
                <w:b/>
                <w:sz w:val="20"/>
                <w:szCs w:val="20"/>
                <w:u w:val="single"/>
              </w:rPr>
              <w:t xml:space="preserve">know what conditions were </w:t>
            </w:r>
            <w:r w:rsidR="004B74F1" w:rsidRPr="007E76AC">
              <w:rPr>
                <w:rFonts w:cstheme="minorHAnsi"/>
                <w:b/>
                <w:sz w:val="20"/>
                <w:szCs w:val="20"/>
                <w:u w:val="single"/>
              </w:rPr>
              <w:t>like for children working in</w:t>
            </w:r>
            <w:r w:rsidRPr="007E76AC">
              <w:rPr>
                <w:rFonts w:cstheme="minorHAnsi"/>
                <w:b/>
                <w:sz w:val="20"/>
                <w:szCs w:val="20"/>
                <w:u w:val="single"/>
              </w:rPr>
              <w:t xml:space="preserve"> factories in the Victorian Era</w:t>
            </w:r>
          </w:p>
          <w:p w14:paraId="031BC5C0"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1: Introduction Setting the scene for the role play</w:t>
            </w:r>
          </w:p>
          <w:p w14:paraId="5B7DF5D8"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The year is 1832. For two years people like Richard </w:t>
            </w:r>
            <w:proofErr w:type="spellStart"/>
            <w:r w:rsidRPr="007E76AC">
              <w:rPr>
                <w:rFonts w:eastAsia="Candara" w:cstheme="minorHAnsi"/>
                <w:color w:val="000000" w:themeColor="text1"/>
                <w:sz w:val="20"/>
                <w:szCs w:val="20"/>
              </w:rPr>
              <w:t>Oastler</w:t>
            </w:r>
            <w:proofErr w:type="spellEnd"/>
            <w:r w:rsidRPr="007E76AC">
              <w:rPr>
                <w:rFonts w:eastAsia="Candara" w:cstheme="minorHAnsi"/>
                <w:color w:val="000000" w:themeColor="text1"/>
                <w:sz w:val="20"/>
                <w:szCs w:val="20"/>
              </w:rPr>
              <w:t xml:space="preserve"> (see notes below) have been campaigning to improve the lives of children working in the factories. But what were the conditions really like? We are going to hear from 8 witnesses who are asked to give their evidence. They will be questioned by parliamentary commissioners. The pupils will work initially in pairs; some will read the questions, others will read the answers that were ACTUALLY given. After we have heard from them we are going to work out 10 things that made life so bad and then answer the hard question: was it as bad as the witnesses say?</w:t>
            </w:r>
          </w:p>
          <w:p w14:paraId="0A4D47ED"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51CCFB28"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2</w:t>
            </w:r>
          </w:p>
          <w:p w14:paraId="3FCBFFE1"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But before we do that we are going to have a quick look at a painting of the inside of the factory – use PowerPoint slide 2. Give the children their own copy (black and white will be fine if you have your colour one projected – or they could write on a laminated copy using </w:t>
            </w:r>
            <w:proofErr w:type="spellStart"/>
            <w:r w:rsidRPr="007E76AC">
              <w:rPr>
                <w:rFonts w:eastAsia="Candara" w:cstheme="minorHAnsi"/>
                <w:color w:val="000000" w:themeColor="text1"/>
                <w:sz w:val="20"/>
                <w:szCs w:val="20"/>
              </w:rPr>
              <w:t>wipeable</w:t>
            </w:r>
            <w:proofErr w:type="spellEnd"/>
            <w:r w:rsidRPr="007E76AC">
              <w:rPr>
                <w:rFonts w:eastAsia="Candara" w:cstheme="minorHAnsi"/>
                <w:color w:val="000000" w:themeColor="text1"/>
                <w:sz w:val="20"/>
                <w:szCs w:val="20"/>
              </w:rPr>
              <w:t xml:space="preserve"> pens). The idea is for them to spot as many features of factory life which suggest that it was an unpleasant place to work. They might comment on the fact that the central boy looks upset and needs consoling, that the clothing of the women is ragged and dirty. They should also be aware of the dangerous work of the girl crawling out from beneath machinery and of the men at the back, one of whom is the overseer, wielding a stick with which to beat any workers who were thought to be slacking. This is really a basic warm-up activity, designed to give lower-attaining pupils some confidence and a clear visual image, and to start raising a few issues that they will be discussing in more detail later.</w:t>
            </w:r>
          </w:p>
          <w:p w14:paraId="1024261F"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55D71C65"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3</w:t>
            </w:r>
          </w:p>
          <w:p w14:paraId="3869442E"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Briefly go over the main ideas but not exhaustively. The next phase of the lesson is the role play which introduces the detail. For now, you could perhaps annotate a copy of the image on the Interactive Whiteboard for reference later. It might be quicker if you do it using the pupils’ ideas otherwise the pace of the lesson might slacken. You need to get onto the role play quickly.</w:t>
            </w:r>
          </w:p>
          <w:p w14:paraId="39696B5C"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1C486950"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4: Running the role play</w:t>
            </w:r>
          </w:p>
          <w:p w14:paraId="20FCE114"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This is probably best done (but you can approach it differently) by splitting the class into halves. In each half there will be (up to) eight pupils each playing the questioner and the other ‘eight’ the witnesses. This will ensure that all pupils have a speaking part and all have to listen to what the others </w:t>
            </w:r>
            <w:r w:rsidRPr="007E76AC">
              <w:rPr>
                <w:rFonts w:eastAsia="Candara" w:cstheme="minorHAnsi"/>
                <w:color w:val="000000" w:themeColor="text1"/>
                <w:sz w:val="20"/>
                <w:szCs w:val="20"/>
              </w:rPr>
              <w:lastRenderedPageBreak/>
              <w:t>are saying. It makes it more authentic if you could have a prop for the questioner e.g. a top hat (or paper version) or spectacles without lenses which could be passed around the group. It would be a great use of TA or LSA time if they could supervise half the class.</w:t>
            </w:r>
          </w:p>
          <w:p w14:paraId="20538CE4"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4050CB63"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There are 8 role cards for the different characters each card containing the questions and the responses. These are provided as a downloadable resource – witness statements. You will need to allocate these carefully. Some are deliberately longer than others with a higher reading level. There is a mix of boy and girl witnesses and some are adults, where shown. Pairing some confident with less confident readers will also help. Having just 2 separate role plays going on should keep the noise levels down and help the children to concentrate. Warn them that they will have to remember as many problems and difficulties facing factory children as they can so they have to listen carefully to EVERY witness statement, all 8, as they all say different things.</w:t>
            </w:r>
          </w:p>
          <w:p w14:paraId="76977685"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2BAAB930"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5</w:t>
            </w:r>
          </w:p>
          <w:p w14:paraId="4F8F3D6E"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When all the pupils have heard the complete witness statements, ask them to sit around their normal table and put them into groups of 3. Now </w:t>
            </w:r>
            <w:proofErr w:type="spellStart"/>
            <w:r w:rsidRPr="007E76AC">
              <w:rPr>
                <w:rFonts w:eastAsia="Candara" w:cstheme="minorHAnsi"/>
                <w:color w:val="000000" w:themeColor="text1"/>
                <w:sz w:val="20"/>
                <w:szCs w:val="20"/>
              </w:rPr>
              <w:t>its</w:t>
            </w:r>
            <w:proofErr w:type="spellEnd"/>
            <w:r w:rsidRPr="007E76AC">
              <w:rPr>
                <w:rFonts w:eastAsia="Candara" w:cstheme="minorHAnsi"/>
                <w:color w:val="000000" w:themeColor="text1"/>
                <w:sz w:val="20"/>
                <w:szCs w:val="20"/>
              </w:rPr>
              <w:t xml:space="preserve"> time to play ‘post-it challenge’. Can the children remember 10 things that made the life of a factory child so miserable and difficult?  Working in teams of 3 (2 teams per table) the teams now play the other team on the same table. Give out post-it notes (max.12 per team to allow for occasional mistakes), preferably a different colour for teams competing against each other.</w:t>
            </w:r>
          </w:p>
          <w:p w14:paraId="45347A61"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0947B7C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So this is how it works. Put 6 sheets of sugar paper around the room with a dividing line down the middle and the team names at the top i.e. team </w:t>
            </w:r>
            <w:proofErr w:type="spellStart"/>
            <w:r w:rsidRPr="007E76AC">
              <w:rPr>
                <w:rFonts w:eastAsia="Candara" w:cstheme="minorHAnsi"/>
                <w:color w:val="000000" w:themeColor="text1"/>
                <w:sz w:val="20"/>
                <w:szCs w:val="20"/>
              </w:rPr>
              <w:t>AvB</w:t>
            </w:r>
            <w:proofErr w:type="spellEnd"/>
            <w:r w:rsidRPr="007E76AC">
              <w:rPr>
                <w:rFonts w:eastAsia="Candara" w:cstheme="minorHAnsi"/>
                <w:color w:val="000000" w:themeColor="text1"/>
                <w:sz w:val="20"/>
                <w:szCs w:val="20"/>
              </w:rPr>
              <w:t xml:space="preserve">, </w:t>
            </w:r>
            <w:proofErr w:type="spellStart"/>
            <w:r w:rsidRPr="007E76AC">
              <w:rPr>
                <w:rFonts w:eastAsia="Candara" w:cstheme="minorHAnsi"/>
                <w:color w:val="000000" w:themeColor="text1"/>
                <w:sz w:val="20"/>
                <w:szCs w:val="20"/>
              </w:rPr>
              <w:t>CvD</w:t>
            </w:r>
            <w:proofErr w:type="spellEnd"/>
            <w:r w:rsidRPr="007E76AC">
              <w:rPr>
                <w:rFonts w:eastAsia="Candara" w:cstheme="minorHAnsi"/>
                <w:color w:val="000000" w:themeColor="text1"/>
                <w:sz w:val="20"/>
                <w:szCs w:val="20"/>
              </w:rPr>
              <w:t xml:space="preserve"> etc. There will be about 10 or 12 teams in most classes. When you blow the whistle to start the pupils have to think of the 10 ideas as a team. They write each point on a separate post-it note and one person in the team runs to the poster with their team’s letter on (A, B </w:t>
            </w:r>
            <w:proofErr w:type="spellStart"/>
            <w:r w:rsidRPr="007E76AC">
              <w:rPr>
                <w:rFonts w:eastAsia="Candara" w:cstheme="minorHAnsi"/>
                <w:color w:val="000000" w:themeColor="text1"/>
                <w:sz w:val="20"/>
                <w:szCs w:val="20"/>
              </w:rPr>
              <w:t>etc</w:t>
            </w:r>
            <w:proofErr w:type="spellEnd"/>
            <w:r w:rsidRPr="007E76AC">
              <w:rPr>
                <w:rFonts w:eastAsia="Candara" w:cstheme="minorHAnsi"/>
                <w:color w:val="000000" w:themeColor="text1"/>
                <w:sz w:val="20"/>
                <w:szCs w:val="20"/>
              </w:rPr>
              <w:t>) and then places the post it in their column on the poster before running back. (Make sure that the posters are fairly close to the teams and that the children’s path to the poster is clear of any hazards and does NOT cross the path of another group. We don’t want a blood bath!). The next member of the team then sticks on the next idea. There can be only one person from any team one their feet at any time. Stress this all the time!</w:t>
            </w:r>
          </w:p>
          <w:p w14:paraId="1F620D49"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0FA461A5"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The first group to 10 wins.</w:t>
            </w:r>
          </w:p>
          <w:p w14:paraId="3042AC4B"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08D87950"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6</w:t>
            </w:r>
          </w:p>
          <w:p w14:paraId="73B2B126"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When the first group has posted 10, its time for the rest to stop and return to their seats. The winning team has to read out their ideas. If there are duds, and you can ask the class to judge these, then go to the group nearest 10 and read theirs out.</w:t>
            </w:r>
          </w:p>
          <w:p w14:paraId="2942FCC3"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09E7855B"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Their ideas should include:</w:t>
            </w:r>
          </w:p>
          <w:p w14:paraId="11F3B699"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4DB0CA72"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1. Started work at a very young </w:t>
            </w:r>
            <w:proofErr w:type="gramStart"/>
            <w:r w:rsidRPr="007E76AC">
              <w:rPr>
                <w:rFonts w:eastAsia="Candara" w:cstheme="minorHAnsi"/>
                <w:color w:val="000000" w:themeColor="text1"/>
                <w:sz w:val="20"/>
                <w:szCs w:val="20"/>
              </w:rPr>
              <w:t>age .</w:t>
            </w:r>
            <w:proofErr w:type="gramEnd"/>
          </w:p>
          <w:p w14:paraId="1253607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2. Worked long hours as many as 15hrs</w:t>
            </w:r>
          </w:p>
          <w:p w14:paraId="23A88209"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3. Little time for rest</w:t>
            </w:r>
          </w:p>
          <w:p w14:paraId="12914DB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4. No time for proper meals</w:t>
            </w:r>
          </w:p>
          <w:p w14:paraId="6B5F330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5. Injuries caused by accidents</w:t>
            </w:r>
          </w:p>
          <w:p w14:paraId="3E3593AC"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6. Deformities caused by repetitive, awkward work</w:t>
            </w:r>
          </w:p>
          <w:p w14:paraId="286EF85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7. Punishments for lateness</w:t>
            </w:r>
          </w:p>
          <w:p w14:paraId="4439E6B0"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8. Early starts, sometimes 3am</w:t>
            </w:r>
          </w:p>
          <w:p w14:paraId="7C53D9E8"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9. Late going to bed often 11pm , little sleep</w:t>
            </w:r>
          </w:p>
          <w:p w14:paraId="37DB8FAB"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10. Fear of being beaten</w:t>
            </w:r>
          </w:p>
          <w:p w14:paraId="7D236CA8"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530C6B8E"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7</w:t>
            </w:r>
          </w:p>
          <w:p w14:paraId="1E87109D"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Now </w:t>
            </w:r>
            <w:proofErr w:type="spellStart"/>
            <w:r w:rsidRPr="007E76AC">
              <w:rPr>
                <w:rFonts w:eastAsia="Candara" w:cstheme="minorHAnsi"/>
                <w:color w:val="000000" w:themeColor="text1"/>
                <w:sz w:val="20"/>
                <w:szCs w:val="20"/>
              </w:rPr>
              <w:t>its</w:t>
            </w:r>
            <w:proofErr w:type="spellEnd"/>
            <w:r w:rsidRPr="007E76AC">
              <w:rPr>
                <w:rFonts w:eastAsia="Candara" w:cstheme="minorHAnsi"/>
                <w:color w:val="000000" w:themeColor="text1"/>
                <w:sz w:val="20"/>
                <w:szCs w:val="20"/>
              </w:rPr>
              <w:t xml:space="preserve"> time to start questioning the reliability of the evidence just seen. Ask the children if they think what they have heard is definitely how it was? Can they think of any reason why it should not be </w:t>
            </w:r>
            <w:proofErr w:type="gramStart"/>
            <w:r w:rsidRPr="007E76AC">
              <w:rPr>
                <w:rFonts w:eastAsia="Candara" w:cstheme="minorHAnsi"/>
                <w:color w:val="000000" w:themeColor="text1"/>
                <w:sz w:val="20"/>
                <w:szCs w:val="20"/>
              </w:rPr>
              <w:t>believed.</w:t>
            </w:r>
            <w:proofErr w:type="gramEnd"/>
            <w:r w:rsidRPr="007E76AC">
              <w:rPr>
                <w:rFonts w:eastAsia="Candara" w:cstheme="minorHAnsi"/>
                <w:color w:val="000000" w:themeColor="text1"/>
                <w:sz w:val="20"/>
                <w:szCs w:val="20"/>
              </w:rPr>
              <w:t xml:space="preserve"> Kids of this age are good at knowing why people might lie, so it’s worth exploring their ideas here. At the very least you might get ideas such as exaggeration. One Y5 girl once told me that there mum had put them up to it to get the compo!</w:t>
            </w:r>
          </w:p>
          <w:p w14:paraId="3E950B56"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76E0B3D6"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8</w:t>
            </w:r>
          </w:p>
          <w:p w14:paraId="2560118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Now for a bit of formal teaching on reasons why the evidence they have seen MIGHT be unreliable. This is the heart of level 5 thinking, so some pupils won’t be ready for it. They will, however, be able to catch some of the ideas even if they cannot apply the later.</w:t>
            </w:r>
          </w:p>
          <w:p w14:paraId="718D3A63"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5205D9B5"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Do this by showing slide of the PowerPoint presentation which remind the pupils that they have to be careful not to take everything on face value</w:t>
            </w:r>
          </w:p>
          <w:p w14:paraId="457DC46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04E4807C"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Then ask the children to discuss what factories were really like. Have they changed their </w:t>
            </w:r>
            <w:proofErr w:type="gramStart"/>
            <w:r w:rsidRPr="007E76AC">
              <w:rPr>
                <w:rFonts w:eastAsia="Candara" w:cstheme="minorHAnsi"/>
                <w:color w:val="000000" w:themeColor="text1"/>
                <w:sz w:val="20"/>
                <w:szCs w:val="20"/>
              </w:rPr>
              <w:t>mind.</w:t>
            </w:r>
            <w:proofErr w:type="gramEnd"/>
          </w:p>
          <w:p w14:paraId="4D21B916"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21C668FF"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Step 9</w:t>
            </w:r>
          </w:p>
          <w:p w14:paraId="53B6B69B"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To put their new understanding to the test show </w:t>
            </w:r>
            <w:proofErr w:type="gramStart"/>
            <w:r w:rsidRPr="007E76AC">
              <w:rPr>
                <w:rFonts w:eastAsia="Candara" w:cstheme="minorHAnsi"/>
                <w:color w:val="000000" w:themeColor="text1"/>
                <w:sz w:val="20"/>
                <w:szCs w:val="20"/>
              </w:rPr>
              <w:t>them</w:t>
            </w:r>
            <w:proofErr w:type="gramEnd"/>
            <w:r w:rsidRPr="007E76AC">
              <w:rPr>
                <w:rFonts w:eastAsia="Candara" w:cstheme="minorHAnsi"/>
                <w:color w:val="000000" w:themeColor="text1"/>
                <w:sz w:val="20"/>
                <w:szCs w:val="20"/>
              </w:rPr>
              <w:t xml:space="preserve"> slide 8 which is the same as slide 2. But this time you tell them who produced it. Using this information can the pupils think of any reasons why it might not be what it was actually like? With luck some might offer the idea that the novel is a work of fiction and might be trying to exaggerate what conditions were like to make us feel sorry for the boy who is shown in the middle of the picture and is the central character in the novel.</w:t>
            </w:r>
          </w:p>
          <w:p w14:paraId="23884C73"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3EE9A015"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Plenary</w:t>
            </w:r>
          </w:p>
          <w:p w14:paraId="23AF2A56"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You might want this to be differentiated:</w:t>
            </w:r>
          </w:p>
          <w:p w14:paraId="11F7DD84"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6CF9D43C" w14:textId="34AF6A6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Most pupils: Ask them to write on a sheet of A5 paper the answer to the question.</w:t>
            </w:r>
            <w:r w:rsidR="006E32D1" w:rsidRPr="007E76AC">
              <w:rPr>
                <w:rFonts w:eastAsia="Candara" w:cstheme="minorHAnsi"/>
                <w:color w:val="000000" w:themeColor="text1"/>
                <w:sz w:val="20"/>
                <w:szCs w:val="20"/>
              </w:rPr>
              <w:t xml:space="preserve"> </w:t>
            </w:r>
            <w:r w:rsidRPr="007E76AC">
              <w:rPr>
                <w:rFonts w:eastAsia="Candara" w:cstheme="minorHAnsi"/>
                <w:color w:val="000000" w:themeColor="text1"/>
                <w:sz w:val="20"/>
                <w:szCs w:val="20"/>
              </w:rPr>
              <w:t>What were the worst parts of factory life?</w:t>
            </w:r>
          </w:p>
          <w:p w14:paraId="47500658"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Lower-attaining pupils could offer 3 simple speech bubbles saying what was bad about factory conditions</w:t>
            </w:r>
          </w:p>
          <w:p w14:paraId="6410443E"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The most able could answer the question: Were factory conditions definitely as bad as the role play suggests?</w:t>
            </w:r>
          </w:p>
          <w:p w14:paraId="5F16FC67"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0FDDDB41"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Factory conditions: background</w:t>
            </w:r>
          </w:p>
          <w:p w14:paraId="4D310C4D"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In 1830 a man called Richard </w:t>
            </w:r>
            <w:proofErr w:type="spellStart"/>
            <w:r w:rsidRPr="007E76AC">
              <w:rPr>
                <w:rFonts w:eastAsia="Candara" w:cstheme="minorHAnsi"/>
                <w:color w:val="000000" w:themeColor="text1"/>
                <w:sz w:val="20"/>
                <w:szCs w:val="20"/>
              </w:rPr>
              <w:t>Oastler</w:t>
            </w:r>
            <w:proofErr w:type="spellEnd"/>
            <w:r w:rsidRPr="007E76AC">
              <w:rPr>
                <w:rFonts w:eastAsia="Candara" w:cstheme="minorHAnsi"/>
                <w:color w:val="000000" w:themeColor="text1"/>
                <w:sz w:val="20"/>
                <w:szCs w:val="20"/>
              </w:rPr>
              <w:t xml:space="preserve"> insisted in letters to various newspapers that the factory owners of Yorkshire were </w:t>
            </w:r>
            <w:proofErr w:type="gramStart"/>
            <w:r w:rsidRPr="007E76AC">
              <w:rPr>
                <w:rFonts w:eastAsia="Candara" w:cstheme="minorHAnsi"/>
                <w:color w:val="000000" w:themeColor="text1"/>
                <w:sz w:val="20"/>
                <w:szCs w:val="20"/>
              </w:rPr>
              <w:t>more cruel</w:t>
            </w:r>
            <w:proofErr w:type="gramEnd"/>
            <w:r w:rsidRPr="007E76AC">
              <w:rPr>
                <w:rFonts w:eastAsia="Candara" w:cstheme="minorHAnsi"/>
                <w:color w:val="000000" w:themeColor="text1"/>
                <w:sz w:val="20"/>
                <w:szCs w:val="20"/>
              </w:rPr>
              <w:t xml:space="preserve"> to their child workers than slave owners were to their slaves. To discover if this was true we need to delve a little deeper into the sources. The prime piece of evidence is the Parliamentary report of 1832 written by Michael Sadler MP. The role play you are using is based on real testimony given by witnesses to commissioners investigating for the report. But as you will see from the PowerPoint presentation, all was not what it seemed. Much of the evidence was collected by people with a vested interest in criticising factories.</w:t>
            </w:r>
          </w:p>
          <w:p w14:paraId="6DB1CEF2" w14:textId="77777777"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p>
          <w:p w14:paraId="3A162B4A" w14:textId="595D061C" w:rsidR="008E3B00" w:rsidRPr="007E76AC" w:rsidRDefault="008E3B00" w:rsidP="008E3B00">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color w:val="000000" w:themeColor="text1"/>
                <w:sz w:val="20"/>
                <w:szCs w:val="20"/>
              </w:rPr>
            </w:pPr>
            <w:r w:rsidRPr="007E76AC">
              <w:rPr>
                <w:rFonts w:eastAsia="Candara" w:cstheme="minorHAnsi"/>
                <w:color w:val="000000" w:themeColor="text1"/>
                <w:sz w:val="20"/>
                <w:szCs w:val="20"/>
              </w:rPr>
              <w:t xml:space="preserve">Some Victorians of course believed that the factories were good for children as they gave them a reasonable wage and food. Not all factory owners were cruel tyrants either. Robert Owen was an enlightened Victorian as was Titus Salt who built a model village for his workers at </w:t>
            </w:r>
            <w:proofErr w:type="spellStart"/>
            <w:r w:rsidRPr="007E76AC">
              <w:rPr>
                <w:rFonts w:eastAsia="Candara" w:cstheme="minorHAnsi"/>
                <w:color w:val="000000" w:themeColor="text1"/>
                <w:sz w:val="20"/>
                <w:szCs w:val="20"/>
              </w:rPr>
              <w:t>Saltaire</w:t>
            </w:r>
            <w:proofErr w:type="spellEnd"/>
            <w:r w:rsidRPr="007E76AC">
              <w:rPr>
                <w:rFonts w:eastAsia="Candara" w:cstheme="minorHAnsi"/>
                <w:color w:val="000000" w:themeColor="text1"/>
                <w:sz w:val="20"/>
                <w:szCs w:val="20"/>
              </w:rPr>
              <w:t>. For those who did maltreat workers there came the Factory Acts of the 1830s. Though they made many aspects of child labour illegal there were too few inspectors to enforce the laws.</w:t>
            </w:r>
          </w:p>
        </w:tc>
        <w:tc>
          <w:tcPr>
            <w:tcW w:w="3402" w:type="dxa"/>
          </w:tcPr>
          <w:p w14:paraId="5155C059" w14:textId="77777777" w:rsidR="00C776C9" w:rsidRDefault="00C776C9" w:rsidP="00C776C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6936744F">
              <w:rPr>
                <w:rFonts w:ascii="Calibri" w:eastAsia="Calibri" w:hAnsi="Calibri" w:cs="Times New Roman"/>
              </w:rPr>
              <w:lastRenderedPageBreak/>
              <w:t>At the end of this lesson children</w:t>
            </w:r>
            <w:r>
              <w:rPr>
                <w:rFonts w:ascii="Calibri" w:eastAsia="Calibri" w:hAnsi="Calibri" w:cs="Times New Roman"/>
              </w:rPr>
              <w:t xml:space="preserve"> will know and remember:</w:t>
            </w:r>
          </w:p>
          <w:p w14:paraId="49FA881F" w14:textId="77777777" w:rsidR="008E3B00" w:rsidRPr="008E3B00" w:rsidRDefault="008E3B00" w:rsidP="008E3B00">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18"/>
                <w:szCs w:val="18"/>
              </w:rPr>
            </w:pPr>
            <w:r w:rsidRPr="008E3B00">
              <w:rPr>
                <w:sz w:val="18"/>
                <w:szCs w:val="18"/>
              </w:rPr>
              <w:t>pupils can identify a range of problems that children faced working in the factories</w:t>
            </w:r>
          </w:p>
          <w:p w14:paraId="2B44E514" w14:textId="77777777" w:rsidR="008E3B00" w:rsidRPr="008E3B00" w:rsidRDefault="008E3B00" w:rsidP="008E3B00">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18"/>
                <w:szCs w:val="18"/>
              </w:rPr>
            </w:pPr>
            <w:r w:rsidRPr="008E3B00">
              <w:rPr>
                <w:sz w:val="18"/>
                <w:szCs w:val="18"/>
              </w:rPr>
              <w:t>they can identify possible reasons why factory owners and workers might not tell the truth when questioned</w:t>
            </w:r>
          </w:p>
          <w:p w14:paraId="5FA7AB3F" w14:textId="0D15059D" w:rsidR="0095063E" w:rsidRPr="00C266F0" w:rsidRDefault="008E3B00" w:rsidP="008E3B00">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sz w:val="18"/>
                <w:szCs w:val="18"/>
              </w:rPr>
            </w:pPr>
            <w:r w:rsidRPr="008E3B00">
              <w:rPr>
                <w:sz w:val="18"/>
                <w:szCs w:val="18"/>
              </w:rPr>
              <w:t>pupils develop speaking skills by taking part in a role play and listening skills by recalling the key points others make during role play</w:t>
            </w:r>
          </w:p>
        </w:tc>
        <w:tc>
          <w:tcPr>
            <w:tcW w:w="1701" w:type="dxa"/>
          </w:tcPr>
          <w:p w14:paraId="10F12B16" w14:textId="77777777" w:rsidR="0095063E" w:rsidRDefault="006D03AC" w:rsidP="00C776C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That anything a person says is truthful. </w:t>
            </w:r>
          </w:p>
          <w:p w14:paraId="3D0DA859" w14:textId="77777777" w:rsidR="006D03AC" w:rsidRDefault="006D03AC" w:rsidP="00C776C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p w14:paraId="2CA4FCF2" w14:textId="5CF27B68" w:rsidR="006D03AC" w:rsidRPr="00C776C9" w:rsidRDefault="006D03AC" w:rsidP="00C776C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That we should believe everything that we read. </w:t>
            </w:r>
          </w:p>
        </w:tc>
        <w:tc>
          <w:tcPr>
            <w:tcW w:w="1276" w:type="dxa"/>
          </w:tcPr>
          <w:p w14:paraId="2623AFD5" w14:textId="77777777" w:rsidR="006D03AC" w:rsidRDefault="006D03AC" w:rsidP="006D03A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Sources</w:t>
            </w:r>
          </w:p>
          <w:p w14:paraId="78DCB0DC" w14:textId="77777777" w:rsidR="0095063E" w:rsidRDefault="006D03AC" w:rsidP="00840F3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Reliable</w:t>
            </w:r>
          </w:p>
          <w:p w14:paraId="0AB9895C" w14:textId="77777777" w:rsidR="006D03AC" w:rsidRDefault="006D03AC" w:rsidP="00840F3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Unreliable</w:t>
            </w:r>
          </w:p>
          <w:p w14:paraId="7F878381" w14:textId="140EDC32" w:rsidR="006D03AC" w:rsidRPr="00840F39" w:rsidRDefault="006D03AC" w:rsidP="00840F3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Un/biased</w:t>
            </w:r>
          </w:p>
        </w:tc>
        <w:tc>
          <w:tcPr>
            <w:tcW w:w="1695" w:type="dxa"/>
          </w:tcPr>
          <w:p w14:paraId="54933F61" w14:textId="77777777" w:rsidR="006D03AC" w:rsidRDefault="006D03AC" w:rsidP="00CF0DE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Witness</w:t>
            </w:r>
          </w:p>
          <w:p w14:paraId="1959FC02" w14:textId="77777777" w:rsidR="006D03AC" w:rsidRDefault="00A30505" w:rsidP="00CF0DE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Conditions</w:t>
            </w:r>
          </w:p>
          <w:p w14:paraId="0CCCF2F6" w14:textId="4855A9A5" w:rsidR="00A30505" w:rsidRPr="00CF0DEF" w:rsidRDefault="00A30505" w:rsidP="00CF0DE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r>
      <w:tr w:rsidR="00FA7B2F" w14:paraId="215E3542" w14:textId="77777777" w:rsidTr="00A30505">
        <w:trPr>
          <w:trHeight w:val="798"/>
        </w:trPr>
        <w:tc>
          <w:tcPr>
            <w:cnfStyle w:val="001000000000" w:firstRow="0" w:lastRow="0" w:firstColumn="1" w:lastColumn="0" w:oddVBand="0" w:evenVBand="0" w:oddHBand="0" w:evenHBand="0" w:firstRowFirstColumn="0" w:firstRowLastColumn="0" w:lastRowFirstColumn="0" w:lastRowLastColumn="0"/>
            <w:tcW w:w="922" w:type="dxa"/>
          </w:tcPr>
          <w:p w14:paraId="3A2143D1" w14:textId="3BF58B0B" w:rsidR="0095063E" w:rsidRPr="00C266F0" w:rsidRDefault="0095063E" w:rsidP="000D16BA">
            <w:pPr>
              <w:rPr>
                <w:b w:val="0"/>
                <w:sz w:val="18"/>
                <w:szCs w:val="18"/>
              </w:rPr>
            </w:pPr>
            <w:r>
              <w:rPr>
                <w:b w:val="0"/>
                <w:sz w:val="18"/>
                <w:szCs w:val="18"/>
              </w:rPr>
              <w:t>3</w:t>
            </w:r>
          </w:p>
        </w:tc>
        <w:tc>
          <w:tcPr>
            <w:tcW w:w="6444" w:type="dxa"/>
          </w:tcPr>
          <w:p w14:paraId="70B6AE5D" w14:textId="6CE239EC" w:rsidR="00C776C9" w:rsidRPr="007E76AC" w:rsidRDefault="001A4AA9" w:rsidP="008228A3">
            <w:pPr>
              <w:widowControl w:val="0"/>
              <w:spacing w:line="259" w:lineRule="auto"/>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7E76AC">
              <w:rPr>
                <w:rFonts w:eastAsia="Calibri" w:cstheme="minorHAnsi"/>
                <w:b/>
                <w:bCs/>
                <w:sz w:val="20"/>
                <w:szCs w:val="20"/>
                <w:u w:val="single"/>
              </w:rPr>
              <w:t>L.I: To know why so many chose to leave the countryside and move to the towns in Victorian times – a history mystery</w:t>
            </w:r>
          </w:p>
          <w:p w14:paraId="07CED44D"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Step 1</w:t>
            </w:r>
          </w:p>
          <w:p w14:paraId="24B33324"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Start with a puzzle to remind children about the contrast in life expectancy between town and country.  Show them slide 3 which has a table of life expectancies.  What do they think the missing figure is? It is 18.  So why would any parents want to move a young family to the towns where health and hygiene were so poor.</w:t>
            </w:r>
          </w:p>
          <w:p w14:paraId="09BDA327"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B28D60D"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Step 2</w:t>
            </w:r>
          </w:p>
          <w:p w14:paraId="78A8841D"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It is common practice in some schools to tell the pupils the ‘three reasons’.  I want them to work the reasons out for themselves, making their own meaning.  One of the most effective ways is to give the children information in an unprocessed form – in this case on cards.  No information has any greater authority than any other.  It is for the pupils to invest them with meaning and weight.  If you feel your pupils are not quite ready to be launched into a full-blown history mystery, you can always give them a sorting activity (using the cards provided as a downloadable) in which they distinguish between the pros and cons of living in an industrial town.</w:t>
            </w:r>
          </w:p>
          <w:p w14:paraId="73E1531B"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63E1557"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Step 3</w:t>
            </w:r>
          </w:p>
          <w:p w14:paraId="36C57F0D"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Having set the challenge of answering the puzzling question, and having issued the cards (see downloadable file), the pupils in small groups of no more than three have to make sense of the information and may start to create shapes with the cards.  Some may be discarded because they are irrelevant.  Some may be given higher status; some may be grouped as linked reasons.  All the time the pupils are thinking of ways of processing this information.  Inevitable disagreements will occur as to the best way of proceeding, not least among more able pupils who are certain of the superiority of their approach.  Dealing with these differences is an important part of working together in this way.</w:t>
            </w:r>
          </w:p>
          <w:p w14:paraId="51A7E466"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0F1EC41"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Step 4</w:t>
            </w:r>
          </w:p>
          <w:p w14:paraId="4C01533A"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It is important not to rush this activity. Although the pupils will want to know if they have the ‘right answer’ what you are looking for is their ability to work with a number of ideas.  When the time has come for them to start feeding back, try to encourage the pupils to talk about HOW they thought through the problem – how they organised their ideas.  They will have used a wide range of skills in getting this far: interpreting the information; sorting relevant information from irrelevant; classifying; making links between disparate pieces of information; speculating to form hypotheses.</w:t>
            </w:r>
          </w:p>
          <w:p w14:paraId="69E2BB33"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A347948"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Step 5</w:t>
            </w:r>
          </w:p>
          <w:p w14:paraId="0A1D8C43"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Clearly there may be issues that pupils want to explore beyond the limited amount of information on the cards.  If they show signs of wanting more this is great.  The skills of research and cross-referencing come into play.</w:t>
            </w:r>
          </w:p>
          <w:p w14:paraId="2A9A964C"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7849EAE" w14:textId="77777777" w:rsidR="009F7F60" w:rsidRPr="007E76AC" w:rsidRDefault="009F7F60" w:rsidP="009F7F60">
            <w:pPr>
              <w:widowControl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7E76AC">
              <w:rPr>
                <w:rFonts w:cstheme="minorHAnsi"/>
                <w:sz w:val="20"/>
                <w:szCs w:val="20"/>
              </w:rPr>
              <w:t>Step 6</w:t>
            </w:r>
          </w:p>
          <w:p w14:paraId="26DFE39E" w14:textId="6B9DCB26" w:rsidR="00C776C9" w:rsidRPr="007E76AC" w:rsidRDefault="009F7F60" w:rsidP="009F7F60">
            <w:pPr>
              <w:widowControl w:val="0"/>
              <w:spacing w:line="259" w:lineRule="auto"/>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7E76AC">
              <w:rPr>
                <w:rFonts w:cstheme="minorHAnsi"/>
                <w:sz w:val="20"/>
                <w:szCs w:val="20"/>
              </w:rPr>
              <w:t>Now comes the time to show their understanding – which they can do in a variety of ways. Some may want to role play the members of the family.  This is fine, though you would want to ask the question at the end “Would this have been the same for all families, do you think?”  Many children will benefit from simply completing the speech bubbles in the picture on slide 5.</w:t>
            </w:r>
            <w:r w:rsidRPr="007E76AC">
              <w:rPr>
                <w:rFonts w:cstheme="minorHAnsi"/>
                <w:b/>
                <w:sz w:val="20"/>
                <w:szCs w:val="20"/>
                <w:u w:val="single"/>
              </w:rPr>
              <w:t xml:space="preserve"> </w:t>
            </w:r>
          </w:p>
        </w:tc>
        <w:tc>
          <w:tcPr>
            <w:tcW w:w="3402" w:type="dxa"/>
          </w:tcPr>
          <w:p w14:paraId="09A04D29" w14:textId="0E92FFEA" w:rsidR="0095063E" w:rsidRDefault="0095063E" w:rsidP="6936744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6936744F">
              <w:rPr>
                <w:rFonts w:ascii="Calibri" w:eastAsia="Calibri" w:hAnsi="Calibri" w:cs="Times New Roman"/>
              </w:rPr>
              <w:t>At the end of this lesson children</w:t>
            </w:r>
            <w:r w:rsidR="00C776C9">
              <w:rPr>
                <w:rFonts w:ascii="Calibri" w:eastAsia="Calibri" w:hAnsi="Calibri" w:cs="Times New Roman"/>
              </w:rPr>
              <w:t xml:space="preserve"> will know and remember:</w:t>
            </w:r>
          </w:p>
          <w:p w14:paraId="4138A627" w14:textId="77777777" w:rsidR="009F7F60" w:rsidRDefault="009F7F60" w:rsidP="009F7F60">
            <w:pPr>
              <w:pStyle w:val="ListParagraph"/>
              <w:numPr>
                <w:ilvl w:val="0"/>
                <w:numId w:val="33"/>
              </w:numPr>
              <w:cnfStyle w:val="000000000000" w:firstRow="0" w:lastRow="0" w:firstColumn="0" w:lastColumn="0" w:oddVBand="0" w:evenVBand="0" w:oddHBand="0" w:evenHBand="0" w:firstRowFirstColumn="0" w:firstRowLastColumn="0" w:lastRowFirstColumn="0" w:lastRowLastColumn="0"/>
            </w:pPr>
            <w:r>
              <w:t>pupils can explain a range of reasons why people moved to the towns in the 19th century</w:t>
            </w:r>
          </w:p>
          <w:p w14:paraId="354B0F25" w14:textId="77777777" w:rsidR="009F7F60" w:rsidRDefault="009F7F60" w:rsidP="009F7F60">
            <w:pPr>
              <w:pStyle w:val="ListParagraph"/>
              <w:numPr>
                <w:ilvl w:val="0"/>
                <w:numId w:val="33"/>
              </w:numPr>
              <w:cnfStyle w:val="000000000000" w:firstRow="0" w:lastRow="0" w:firstColumn="0" w:lastColumn="0" w:oddVBand="0" w:evenVBand="0" w:oddHBand="0" w:evenHBand="0" w:firstRowFirstColumn="0" w:firstRowLastColumn="0" w:lastRowFirstColumn="0" w:lastRowLastColumn="0"/>
            </w:pPr>
            <w:r>
              <w:t>they can group these reasons into simple categories</w:t>
            </w:r>
          </w:p>
          <w:p w14:paraId="1B90C447" w14:textId="77777777" w:rsidR="009F7F60" w:rsidRDefault="009F7F60" w:rsidP="009F7F60">
            <w:pPr>
              <w:pStyle w:val="ListParagraph"/>
              <w:numPr>
                <w:ilvl w:val="0"/>
                <w:numId w:val="33"/>
              </w:numPr>
              <w:cnfStyle w:val="000000000000" w:firstRow="0" w:lastRow="0" w:firstColumn="0" w:lastColumn="0" w:oddVBand="0" w:evenVBand="0" w:oddHBand="0" w:evenHBand="0" w:firstRowFirstColumn="0" w:firstRowLastColumn="0" w:lastRowFirstColumn="0" w:lastRowLastColumn="0"/>
            </w:pPr>
            <w:r>
              <w:t>pupils can see that different family members would feel differently and show empathy</w:t>
            </w:r>
          </w:p>
          <w:p w14:paraId="76C94721" w14:textId="2C831499" w:rsidR="0095063E" w:rsidRDefault="009F7F60" w:rsidP="009F7F60">
            <w:pPr>
              <w:numPr>
                <w:ilvl w:val="0"/>
                <w:numId w:val="33"/>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t>more able pupils can come up with categories of their own e.g. push v pull</w:t>
            </w:r>
            <w:r>
              <w:rPr>
                <w:rFonts w:ascii="Calibri" w:eastAsia="Calibri" w:hAnsi="Calibri" w:cs="Times New Roman"/>
              </w:rPr>
              <w:t xml:space="preserve"> </w:t>
            </w:r>
          </w:p>
          <w:p w14:paraId="150E3D6D" w14:textId="1A1DCDD1" w:rsidR="0095063E" w:rsidRDefault="0095063E" w:rsidP="6936744F">
            <w:pPr>
              <w:cnfStyle w:val="000000000000" w:firstRow="0" w:lastRow="0" w:firstColumn="0" w:lastColumn="0" w:oddVBand="0" w:evenVBand="0" w:oddHBand="0" w:evenHBand="0" w:firstRowFirstColumn="0" w:firstRowLastColumn="0" w:lastRowFirstColumn="0" w:lastRowLastColumn="0"/>
              <w:rPr>
                <w:sz w:val="18"/>
                <w:szCs w:val="18"/>
              </w:rPr>
            </w:pPr>
          </w:p>
        </w:tc>
        <w:tc>
          <w:tcPr>
            <w:tcW w:w="1701" w:type="dxa"/>
          </w:tcPr>
          <w:p w14:paraId="75DD076F" w14:textId="77777777" w:rsidR="0095063E" w:rsidRDefault="00FE65AB" w:rsidP="00840F3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That life in the cities/towns was all negative. </w:t>
            </w:r>
          </w:p>
          <w:p w14:paraId="4D7DFC2A" w14:textId="77777777" w:rsidR="00FE65AB" w:rsidRDefault="00FE65AB" w:rsidP="00840F3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62F0C13D" w14:textId="77777777" w:rsidR="00FE65AB" w:rsidRDefault="00FE65AB" w:rsidP="00840F3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That life in the countryside was much better than life in the towns.</w:t>
            </w:r>
          </w:p>
          <w:p w14:paraId="2339D58D" w14:textId="77777777" w:rsidR="00FE65AB" w:rsidRDefault="00FE65AB" w:rsidP="00840F3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p w14:paraId="246C93BB" w14:textId="0E61708D" w:rsidR="00FE65AB" w:rsidRPr="00840F39" w:rsidRDefault="00FE65AB" w:rsidP="00840F39">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That there are limited reasons for living in the towns during Victorian times. </w:t>
            </w:r>
          </w:p>
        </w:tc>
        <w:tc>
          <w:tcPr>
            <w:tcW w:w="1276" w:type="dxa"/>
          </w:tcPr>
          <w:p w14:paraId="15D5AB92" w14:textId="77777777" w:rsidR="00FA7B2F" w:rsidRDefault="00FA7B2F" w:rsidP="00FA7B2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cause</w:t>
            </w:r>
          </w:p>
          <w:p w14:paraId="4123CC2B" w14:textId="77777777" w:rsidR="00FA7B2F" w:rsidRDefault="00FA7B2F" w:rsidP="00FA7B2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effect</w:t>
            </w:r>
          </w:p>
          <w:p w14:paraId="155C5614" w14:textId="77777777" w:rsidR="00FA7B2F" w:rsidRDefault="00FA7B2F" w:rsidP="00FA7B2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source</w:t>
            </w:r>
          </w:p>
          <w:p w14:paraId="578F932B" w14:textId="125F098C" w:rsidR="00FE65AB" w:rsidRPr="00840F39" w:rsidRDefault="00FA7B2F" w:rsidP="00FA7B2F">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biased/unbiased</w:t>
            </w:r>
          </w:p>
        </w:tc>
        <w:tc>
          <w:tcPr>
            <w:tcW w:w="1695" w:type="dxa"/>
          </w:tcPr>
          <w:p w14:paraId="0F5A730F" w14:textId="77777777" w:rsidR="00FE65AB" w:rsidRDefault="00FE65AB" w:rsidP="00FE65A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debate</w:t>
            </w:r>
          </w:p>
          <w:p w14:paraId="1BFCAFD0" w14:textId="77777777" w:rsidR="00FE65AB" w:rsidRDefault="00FE65AB" w:rsidP="00FE65A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order</w:t>
            </w:r>
          </w:p>
          <w:p w14:paraId="2E0E7F77" w14:textId="47F17C3A" w:rsidR="0095063E" w:rsidRPr="0042030D" w:rsidRDefault="00FE65AB" w:rsidP="00FE65A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Pr>
                <w:rFonts w:ascii="Calibri" w:eastAsia="Calibri" w:hAnsi="Calibri" w:cs="Times New Roman"/>
              </w:rPr>
              <w:t>prioritise</w:t>
            </w:r>
          </w:p>
        </w:tc>
      </w:tr>
      <w:tr w:rsidR="00A30505" w14:paraId="4A1718C2" w14:textId="77777777" w:rsidTr="00A3050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922" w:type="dxa"/>
          </w:tcPr>
          <w:p w14:paraId="1BA717C0" w14:textId="2838AC8D" w:rsidR="00A30505" w:rsidRDefault="00A30505" w:rsidP="00A30505">
            <w:pPr>
              <w:rPr>
                <w:sz w:val="18"/>
                <w:szCs w:val="18"/>
              </w:rPr>
            </w:pPr>
            <w:r>
              <w:rPr>
                <w:sz w:val="18"/>
                <w:szCs w:val="18"/>
              </w:rPr>
              <w:t>4.</w:t>
            </w:r>
          </w:p>
        </w:tc>
        <w:tc>
          <w:tcPr>
            <w:tcW w:w="6444" w:type="dxa"/>
          </w:tcPr>
          <w:p w14:paraId="3D9BE122" w14:textId="628185F2" w:rsidR="00A30505" w:rsidRPr="007E76AC" w:rsidRDefault="00A30505"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
                <w:bCs/>
                <w:sz w:val="20"/>
                <w:szCs w:val="20"/>
                <w:u w:val="single"/>
              </w:rPr>
              <w:t xml:space="preserve">L.I: </w:t>
            </w:r>
            <w:r w:rsidR="007E76AC">
              <w:rPr>
                <w:rFonts w:eastAsia="Calibri" w:cstheme="minorHAnsi"/>
                <w:b/>
                <w:bCs/>
                <w:sz w:val="20"/>
                <w:szCs w:val="20"/>
                <w:u w:val="single"/>
              </w:rPr>
              <w:t xml:space="preserve">To understand the impact of the railways on different areas of society in Victorian times. </w:t>
            </w:r>
          </w:p>
          <w:p w14:paraId="2BC5809E"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Step 1</w:t>
            </w:r>
          </w:p>
          <w:p w14:paraId="52E3FBEC"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The lesson starts by setting the scene for the beginning of the railways, giving just enough context so that pupils can start thinking about the likely impact the railways would have had.  Slides 2 to 5 gives clues about the speed of travel (compared with coach) and the access it gave people to the seaside.</w:t>
            </w:r>
          </w:p>
          <w:p w14:paraId="0F44745D"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5030CF47"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Step 2</w:t>
            </w:r>
          </w:p>
          <w:p w14:paraId="7B8CB92C"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Now give a couple of clues as to why railways were seen as a bad thing.  Slides 7 and 8, contemporary cartoons, allude to the danger of fatal explosions, a point well-illustrated in slide 9.  People were frightened by this new technology.  You could make a comparison with today’s fears.  One historian has likened the coming of railways then to the use of nuclear weapons nowadays.</w:t>
            </w:r>
          </w:p>
          <w:p w14:paraId="60A8B9C7"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43EBFD9B"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Step 3</w:t>
            </w:r>
          </w:p>
          <w:p w14:paraId="4F6CF5E1"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Working in groups of four, pupils are now asked to think as creatively as they can about who they think would have benefited from the coming of the railways and who would have suffered.  This is deliberately open-ended to encourage creative, lateral thinking.  You might want to give some pupils working with an LSA some clues in the form of types of people to be considered.  You might look at the case of farmers as an example with the whole class.  Would they expect them to gain or lose from the railways?  They would be worried about losing their land when the railways was built, disturbing the peace and quiet of the country, but would benefit from being able to sell their products to a wider market.</w:t>
            </w:r>
          </w:p>
          <w:p w14:paraId="22219906"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7DF83E50"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Step 4</w:t>
            </w:r>
          </w:p>
          <w:p w14:paraId="377B79AD"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Make sure you give pupils enough time to be creative, if necessary prompting with further examples of groups they might like to consider. Have slide 11 displayed to help focus pupils’ attention.  You might also want to give each group a copy of Resource sheet 1 which gives an example of arguments used in favour of the railways, describing the experience in Manchester in 1832.  When you have had some feedback, check the whole class understanding of what the following groups would have felt.  Pupils are given three coloured cards.</w:t>
            </w:r>
          </w:p>
          <w:p w14:paraId="16F7AA02"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3641BF22"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GREEN, ORANGE, RED.</w:t>
            </w:r>
          </w:p>
          <w:p w14:paraId="134E3BDE"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3B5B762F"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You mention each of the 7 groups in turn.</w:t>
            </w:r>
          </w:p>
          <w:p w14:paraId="3ED1CE4E"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11E44906"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1  – Factory owners</w:t>
            </w:r>
          </w:p>
          <w:p w14:paraId="7DD237FA"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2 – Shopkeepers</w:t>
            </w:r>
          </w:p>
          <w:p w14:paraId="04BA78FF"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3 – Canal owners and workers</w:t>
            </w:r>
          </w:p>
          <w:p w14:paraId="00C075D4"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4 – Landowners</w:t>
            </w:r>
          </w:p>
          <w:p w14:paraId="7274F96A"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5 – Cattle men who drive their cattle to market</w:t>
            </w:r>
          </w:p>
          <w:p w14:paraId="0C914894"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6 – Coaching innkeepers</w:t>
            </w:r>
          </w:p>
          <w:p w14:paraId="3C9A1887"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7 – Rich powerful people who made money from investing in new companies</w:t>
            </w:r>
          </w:p>
          <w:p w14:paraId="7EABC6CF"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Pupils have one minute to discuss in pairs whether this group would have benefited.  They have to raise one of the cards when the minute time allowance is up.  RED means they didn’t like the railways, green means they benefited, orange means there were good and bad things about it.</w:t>
            </w:r>
          </w:p>
          <w:p w14:paraId="1EF6F640"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0351C341"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Ask individuals to give their reasons, especially if it runs counter to the majority.</w:t>
            </w:r>
          </w:p>
          <w:p w14:paraId="72BC4B75"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3CA7C636"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You might like to raise the following ideas if they don’t emerge from discussion.</w:t>
            </w:r>
          </w:p>
          <w:p w14:paraId="0B6BD605"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42FE2D79"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1: Factory owners</w:t>
            </w:r>
          </w:p>
          <w:p w14:paraId="2C234284"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Most owners of mills, mines and factories liked railways. They helped them to move the items they produced, like coal and clothing, very quickly and cheaply.</w:t>
            </w:r>
          </w:p>
          <w:p w14:paraId="5FBB8756"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3843CFBA"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2: Shopkeepers</w:t>
            </w:r>
          </w:p>
          <w:p w14:paraId="1C84D21D"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Some shopkeepers did well. New train services brought them new customers. They could sell good that were brought to them quickly and cheaply by train.</w:t>
            </w:r>
          </w:p>
          <w:p w14:paraId="2E7D5736"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198780B2"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3: Cattle drovers</w:t>
            </w:r>
          </w:p>
          <w:p w14:paraId="7E60EA7A"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When farmers wanted to sell their animals, they got a man called a drover to take them to market by walking them along the roads. Just imagine how slow that was. What would happen when the railways came?</w:t>
            </w:r>
          </w:p>
          <w:p w14:paraId="671044E7"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7630320C"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4: Landowners</w:t>
            </w:r>
          </w:p>
          <w:p w14:paraId="31FCF849"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Some landowners did well by selling off some of their land for a huge sum of money. They knew that the railway companies desperately needed to lay their railways in prime positions.  If you owned good flat land between two growing towns you would do very well. Those who owned land in the middle of the country lost the peace and quiet that their families had enjoyed for many years.</w:t>
            </w:r>
          </w:p>
          <w:p w14:paraId="50CDE129"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0543B72B"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5: Canal owners and workers</w:t>
            </w:r>
          </w:p>
          <w:p w14:paraId="11D694DC"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Although canals carry big heavy loads, probably better than most forms of transport, it did take time to get the goods where they needed to be.  It could take weeks.</w:t>
            </w:r>
          </w:p>
          <w:p w14:paraId="70198426"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1DEFA9E8"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6: Coaching innkeepers</w:t>
            </w:r>
          </w:p>
          <w:p w14:paraId="0E55E5C0"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Fewer coaches on the roads meant fewer coach passengers to feed and lodge.  You are likely to lose trade.</w:t>
            </w:r>
          </w:p>
          <w:p w14:paraId="105BC0A2"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2AF9BE13"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Group 7: Rich powerful businessmen</w:t>
            </w:r>
          </w:p>
          <w:p w14:paraId="49FDB3B9"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They will make a profit from selling shares in the railway companies.  The more railways are built the more profit they will make.  Many got rich very quick in what was known as ‘Railway mania’.</w:t>
            </w:r>
          </w:p>
          <w:p w14:paraId="24E48B5D"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6EC32960"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Step 5</w:t>
            </w:r>
          </w:p>
          <w:p w14:paraId="501749BA"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To consolidate these ideas and to help pupils develop their own independent thoughts, issue the cards on Resource sheet 2.  These show some of the principal benefits and pitfalls.  Ask pupils in groups of 3 to read the cards and then make a decision about which two are the most important arguments for and against the railways.</w:t>
            </w:r>
          </w:p>
          <w:p w14:paraId="2874362B"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0D4EE20C"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Now discuss their findings, allowing pupils to express an opinion. You might find that the class is divided into those with 21st century environmental concerns and those who see the advantages to business and industry that it brought.  With this task completed, pupils are now well-prepared for a role play in which they reconstruct a village enquiry as to whether plans for a new railway should be supported or opposed.</w:t>
            </w:r>
          </w:p>
          <w:p w14:paraId="26429258"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62F50558"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Step 6</w:t>
            </w:r>
          </w:p>
          <w:p w14:paraId="6CDAF6D4"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Now set the scene for the public enquiry.  A firm wants to lay a railway track and put a station in your quiet rural village.  What are the residents likely to say?  Divide the class into two so that we have a balance of village.  Ask them to think of the sorts of jobs people would have been doing in the late 1830s and then to invent a character of their own using slide 11.  They must be ones that relate to the period and the pupils must have thought what their character’s reaction would be.  Avoid wild flights of fancy!  Starting with the 7 characters above will be a good start.  You could give the children roles, but half the fun comes with children creating their own character’s names.</w:t>
            </w:r>
          </w:p>
          <w:p w14:paraId="273C1881"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4784DF82"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Step 7</w:t>
            </w:r>
          </w:p>
          <w:p w14:paraId="4F7F657A"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The enquiry itself can be low-key or a grandstand event with cameras filming.  In this case doing it in costume or with props always works well.  Many will love playing to the camera as the money-grabbing business man keen to make an investment killing or the frightened villager who is terrified of ‘iron horses breathing flames’.  You may want to add a local flavour to this by finding out when the nearest railway to you was built and then date the enquiry about 2 years before that.</w:t>
            </w:r>
          </w:p>
          <w:p w14:paraId="6564DEB2" w14:textId="77777777" w:rsidR="007E76AC"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p>
          <w:p w14:paraId="7446F1F8" w14:textId="69C049A6" w:rsidR="00A30505" w:rsidRPr="007E76AC" w:rsidRDefault="007E76AC" w:rsidP="007E76AC">
            <w:pPr>
              <w:widowControl w:val="0"/>
              <w:cnfStyle w:val="000000100000" w:firstRow="0" w:lastRow="0" w:firstColumn="0" w:lastColumn="0" w:oddVBand="0" w:evenVBand="0" w:oddHBand="1" w:evenHBand="0" w:firstRowFirstColumn="0" w:firstRowLastColumn="0" w:lastRowFirstColumn="0" w:lastRowLastColumn="0"/>
              <w:rPr>
                <w:rFonts w:eastAsia="Calibri" w:cstheme="minorHAnsi"/>
                <w:bCs/>
                <w:sz w:val="20"/>
                <w:szCs w:val="20"/>
              </w:rPr>
            </w:pPr>
            <w:r w:rsidRPr="007E76AC">
              <w:rPr>
                <w:rFonts w:eastAsia="Calibri" w:cstheme="minorHAnsi"/>
                <w:bCs/>
                <w:sz w:val="20"/>
                <w:szCs w:val="20"/>
              </w:rPr>
              <w:t>You will want to establish some sense of order and procedure, but this is not a trial, merely an enquiry in which a range of people voice their opinions.  You will need to make a decision as to whether all pupils will speak.  Some could attend the enquiry but not speak.  The preparatory task involving the card sort should help give pupils the confidence that they know a range of arguments.  Different characters can of course use the same arguments as others, backing up or rejecting what is being said.  One thing is sacrosanct: all must cast their vote at the end so that a decision is made.</w:t>
            </w:r>
          </w:p>
        </w:tc>
        <w:tc>
          <w:tcPr>
            <w:tcW w:w="3402" w:type="dxa"/>
          </w:tcPr>
          <w:p w14:paraId="5576FC5C" w14:textId="77777777" w:rsidR="00A30505" w:rsidRDefault="00A30505" w:rsidP="00A305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6936744F">
              <w:rPr>
                <w:rFonts w:ascii="Calibri" w:eastAsia="Calibri" w:hAnsi="Calibri" w:cs="Times New Roman"/>
              </w:rPr>
              <w:t>At the end of this lesson children</w:t>
            </w:r>
            <w:r>
              <w:rPr>
                <w:rFonts w:ascii="Calibri" w:eastAsia="Calibri" w:hAnsi="Calibri" w:cs="Times New Roman"/>
              </w:rPr>
              <w:t xml:space="preserve"> will know and remember:</w:t>
            </w:r>
          </w:p>
          <w:p w14:paraId="4164B55A" w14:textId="77777777" w:rsidR="007E76AC" w:rsidRDefault="007E76AC" w:rsidP="007E76AC">
            <w:pPr>
              <w:pStyle w:val="ListParagraph"/>
              <w:numPr>
                <w:ilvl w:val="0"/>
                <w:numId w:val="39"/>
              </w:numPr>
              <w:cnfStyle w:val="000000100000" w:firstRow="0" w:lastRow="0" w:firstColumn="0" w:lastColumn="0" w:oddVBand="0" w:evenVBand="0" w:oddHBand="1" w:evenHBand="0" w:firstRowFirstColumn="0" w:firstRowLastColumn="0" w:lastRowFirstColumn="0" w:lastRowLastColumn="0"/>
            </w:pPr>
            <w:r>
              <w:t>Pupils are able to see that there were winners and losers with the coming of the railways;</w:t>
            </w:r>
          </w:p>
          <w:p w14:paraId="4F8E0FBE" w14:textId="77777777" w:rsidR="007E76AC" w:rsidRDefault="007E76AC" w:rsidP="007E76AC">
            <w:pPr>
              <w:pStyle w:val="ListParagraph"/>
              <w:numPr>
                <w:ilvl w:val="0"/>
                <w:numId w:val="39"/>
              </w:numPr>
              <w:cnfStyle w:val="000000100000" w:firstRow="0" w:lastRow="0" w:firstColumn="0" w:lastColumn="0" w:oddVBand="0" w:evenVBand="0" w:oddHBand="1" w:evenHBand="0" w:firstRowFirstColumn="0" w:firstRowLastColumn="0" w:lastRowFirstColumn="0" w:lastRowLastColumn="0"/>
            </w:pPr>
            <w:r>
              <w:t>they can begin to predict the likely effect the railways would have had on different occupations;</w:t>
            </w:r>
          </w:p>
          <w:p w14:paraId="17FEC1E5" w14:textId="77777777" w:rsidR="007E76AC" w:rsidRDefault="007E76AC" w:rsidP="007E76AC">
            <w:pPr>
              <w:pStyle w:val="ListParagraph"/>
              <w:numPr>
                <w:ilvl w:val="0"/>
                <w:numId w:val="39"/>
              </w:numPr>
              <w:cnfStyle w:val="000000100000" w:firstRow="0" w:lastRow="0" w:firstColumn="0" w:lastColumn="0" w:oddVBand="0" w:evenVBand="0" w:oddHBand="1" w:evenHBand="0" w:firstRowFirstColumn="0" w:firstRowLastColumn="0" w:lastRowFirstColumn="0" w:lastRowLastColumn="0"/>
            </w:pPr>
            <w:proofErr w:type="gramStart"/>
            <w:r>
              <w:t>they</w:t>
            </w:r>
            <w:proofErr w:type="gramEnd"/>
            <w:r>
              <w:t xml:space="preserve"> can cooperate in group decision-making and can articulate and give a strong reason for adopting a particular point of view.</w:t>
            </w:r>
          </w:p>
          <w:p w14:paraId="60BDB366" w14:textId="70FD22A4" w:rsidR="00A30505" w:rsidRPr="00A30505" w:rsidRDefault="00A30505" w:rsidP="007E76AC">
            <w:pPr>
              <w:cnfStyle w:val="000000100000" w:firstRow="0" w:lastRow="0" w:firstColumn="0" w:lastColumn="0" w:oddVBand="0" w:evenVBand="0" w:oddHBand="1" w:evenHBand="0" w:firstRowFirstColumn="0" w:firstRowLastColumn="0" w:lastRowFirstColumn="0" w:lastRowLastColumn="0"/>
            </w:pPr>
          </w:p>
        </w:tc>
        <w:tc>
          <w:tcPr>
            <w:tcW w:w="1701" w:type="dxa"/>
          </w:tcPr>
          <w:p w14:paraId="4B4B0FE2" w14:textId="77777777" w:rsidR="00BC3FC6" w:rsidRDefault="00BC3FC6" w:rsidP="00A305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That the railways benefitted everyone.</w:t>
            </w:r>
          </w:p>
          <w:p w14:paraId="220D7FF8" w14:textId="77777777" w:rsidR="00BC3FC6" w:rsidRDefault="00BC3FC6" w:rsidP="00A305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p w14:paraId="68983714" w14:textId="1A468710" w:rsidR="00BC3FC6" w:rsidRPr="00840F39" w:rsidRDefault="00BC3FC6" w:rsidP="00A305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That railways were positive for everyone. </w:t>
            </w:r>
          </w:p>
        </w:tc>
        <w:tc>
          <w:tcPr>
            <w:tcW w:w="1276" w:type="dxa"/>
          </w:tcPr>
          <w:p w14:paraId="41A52C8A" w14:textId="77777777" w:rsidR="007E76AC" w:rsidRDefault="00FA7B2F" w:rsidP="007E76A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cause</w:t>
            </w:r>
          </w:p>
          <w:p w14:paraId="71C92F4B" w14:textId="77777777" w:rsidR="00FA7B2F" w:rsidRDefault="00FA7B2F" w:rsidP="007E76A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effect</w:t>
            </w:r>
          </w:p>
          <w:p w14:paraId="174BA10A" w14:textId="77777777" w:rsidR="00FA7B2F" w:rsidRDefault="00FA7B2F" w:rsidP="007E76A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source</w:t>
            </w:r>
          </w:p>
          <w:p w14:paraId="3285F11A" w14:textId="327328FE" w:rsidR="00FA7B2F" w:rsidRPr="00840F39" w:rsidRDefault="00FA7B2F" w:rsidP="007E76A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biased/unbiased</w:t>
            </w:r>
          </w:p>
        </w:tc>
        <w:tc>
          <w:tcPr>
            <w:tcW w:w="1695" w:type="dxa"/>
          </w:tcPr>
          <w:p w14:paraId="3A7DC33B" w14:textId="77777777" w:rsidR="00FE65AB" w:rsidRDefault="00FA7B2F" w:rsidP="007E76A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comparison</w:t>
            </w:r>
          </w:p>
          <w:p w14:paraId="577F4F6E" w14:textId="13C16322" w:rsidR="00FA7B2F" w:rsidRPr="00FE65AB" w:rsidRDefault="00FA7B2F" w:rsidP="007E76A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evaluate</w:t>
            </w:r>
          </w:p>
        </w:tc>
      </w:tr>
      <w:tr w:rsidR="00A30505" w14:paraId="579016CF" w14:textId="77777777" w:rsidTr="00A30505">
        <w:trPr>
          <w:trHeight w:val="798"/>
        </w:trPr>
        <w:tc>
          <w:tcPr>
            <w:cnfStyle w:val="001000000000" w:firstRow="0" w:lastRow="0" w:firstColumn="1" w:lastColumn="0" w:oddVBand="0" w:evenVBand="0" w:oddHBand="0" w:evenHBand="0" w:firstRowFirstColumn="0" w:firstRowLastColumn="0" w:lastRowFirstColumn="0" w:lastRowLastColumn="0"/>
            <w:tcW w:w="922" w:type="dxa"/>
          </w:tcPr>
          <w:p w14:paraId="4657B895" w14:textId="164F75D8" w:rsidR="00A30505" w:rsidRDefault="0042030D" w:rsidP="00A30505">
            <w:pPr>
              <w:rPr>
                <w:sz w:val="18"/>
                <w:szCs w:val="18"/>
              </w:rPr>
            </w:pPr>
            <w:r>
              <w:rPr>
                <w:sz w:val="18"/>
                <w:szCs w:val="18"/>
              </w:rPr>
              <w:t>5.</w:t>
            </w:r>
          </w:p>
        </w:tc>
        <w:tc>
          <w:tcPr>
            <w:tcW w:w="6444" w:type="dxa"/>
          </w:tcPr>
          <w:p w14:paraId="0FACA67F" w14:textId="77777777" w:rsidR="00A30505" w:rsidRPr="00B462E9" w:rsidRDefault="00496A6D" w:rsidP="007E76AC">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sz w:val="20"/>
                <w:u w:val="single"/>
              </w:rPr>
            </w:pPr>
            <w:r w:rsidRPr="00B462E9">
              <w:rPr>
                <w:rFonts w:ascii="Calibri" w:eastAsia="Calibri" w:hAnsi="Calibri" w:cs="Times New Roman"/>
                <w:b/>
                <w:bCs/>
                <w:sz w:val="20"/>
                <w:u w:val="single"/>
              </w:rPr>
              <w:t>L.I: To understand what it was like to go to school in Victorian Times:</w:t>
            </w:r>
          </w:p>
          <w:p w14:paraId="5F25998B" w14:textId="3642677B" w:rsidR="00B462E9" w:rsidRPr="00B462E9" w:rsidRDefault="00B462E9" w:rsidP="00B462E9">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sz w:val="20"/>
              </w:rPr>
            </w:pPr>
            <w:r>
              <w:rPr>
                <w:rFonts w:ascii="Calibri" w:eastAsia="Calibri" w:hAnsi="Calibri" w:cs="Times New Roman"/>
                <w:bCs/>
                <w:sz w:val="20"/>
              </w:rPr>
              <w:t>T</w:t>
            </w:r>
            <w:r w:rsidRPr="00B462E9">
              <w:rPr>
                <w:rFonts w:ascii="Calibri" w:eastAsia="Calibri" w:hAnsi="Calibri" w:cs="Times New Roman"/>
                <w:bCs/>
                <w:sz w:val="20"/>
              </w:rPr>
              <w:t>his activity puts pupils in the role as researchers for a new book on Victorian schools. They have been commissioned to write a book for key Stage 1 pupils. T</w:t>
            </w:r>
            <w:r>
              <w:rPr>
                <w:rFonts w:ascii="Calibri" w:eastAsia="Calibri" w:hAnsi="Calibri" w:cs="Times New Roman"/>
                <w:bCs/>
                <w:sz w:val="20"/>
              </w:rPr>
              <w:t xml:space="preserve">herefore, it needs to be short </w:t>
            </w:r>
            <w:r w:rsidRPr="00B462E9">
              <w:rPr>
                <w:rFonts w:ascii="Calibri" w:eastAsia="Calibri" w:hAnsi="Calibri" w:cs="Times New Roman"/>
                <w:bCs/>
                <w:sz w:val="20"/>
              </w:rPr>
              <w:t>and interesting but also accurate. They must show evidence of cross-referencing and checking the sources.</w:t>
            </w:r>
          </w:p>
          <w:p w14:paraId="408047D5" w14:textId="77777777" w:rsidR="00B462E9" w:rsidRPr="00B462E9" w:rsidRDefault="00B462E9" w:rsidP="00B462E9">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sz w:val="20"/>
              </w:rPr>
            </w:pPr>
          </w:p>
          <w:p w14:paraId="14508428" w14:textId="77777777" w:rsidR="00B462E9" w:rsidRPr="00B462E9" w:rsidRDefault="00B462E9" w:rsidP="00B462E9">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sz w:val="20"/>
              </w:rPr>
            </w:pPr>
            <w:r w:rsidRPr="00B462E9">
              <w:rPr>
                <w:rFonts w:ascii="Calibri" w:eastAsia="Calibri" w:hAnsi="Calibri" w:cs="Times New Roman"/>
                <w:bCs/>
                <w:sz w:val="20"/>
              </w:rPr>
              <w:t>To do this, a series of photographs of classrooms from approximately 100 years ago is displayed around the room as if an art gallery.  Pupils have to use just this information to come up with their special sentences.  For pupils who need more support a structured grid is provided.</w:t>
            </w:r>
          </w:p>
          <w:p w14:paraId="6FEABAD6" w14:textId="77777777" w:rsidR="00B462E9" w:rsidRPr="00B462E9" w:rsidRDefault="00B462E9" w:rsidP="00B462E9">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sz w:val="20"/>
              </w:rPr>
            </w:pPr>
          </w:p>
          <w:p w14:paraId="1B0E8873" w14:textId="77777777" w:rsidR="00B462E9" w:rsidRPr="00B462E9" w:rsidRDefault="00B462E9" w:rsidP="00B462E9">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sz w:val="20"/>
              </w:rPr>
            </w:pPr>
            <w:r w:rsidRPr="00B462E9">
              <w:rPr>
                <w:rFonts w:ascii="Calibri" w:eastAsia="Calibri" w:hAnsi="Calibri" w:cs="Times New Roman"/>
                <w:bCs/>
                <w:sz w:val="20"/>
              </w:rPr>
              <w:t>When the pupils have completed their comparison of the photographs and come up with some provisional sentences, they are shown examples from two Key Stage 1 books.  Can they do better than this?</w:t>
            </w:r>
          </w:p>
          <w:p w14:paraId="17955C0D" w14:textId="77777777" w:rsidR="00B462E9" w:rsidRPr="00B462E9" w:rsidRDefault="00B462E9" w:rsidP="00B462E9">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Cs/>
                <w:sz w:val="20"/>
              </w:rPr>
            </w:pPr>
          </w:p>
          <w:p w14:paraId="2E5109B7" w14:textId="57F92202" w:rsidR="00496A6D" w:rsidRPr="00C776C9" w:rsidRDefault="00B462E9" w:rsidP="00B462E9">
            <w:pPr>
              <w:widowControl w:val="0"/>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u w:val="single"/>
              </w:rPr>
            </w:pPr>
            <w:r w:rsidRPr="00B462E9">
              <w:rPr>
                <w:rFonts w:ascii="Calibri" w:eastAsia="Calibri" w:hAnsi="Calibri" w:cs="Times New Roman"/>
                <w:bCs/>
                <w:sz w:val="20"/>
              </w:rPr>
              <w:t>Following discussion pupils create their own page, using Desk-top publishing software and including a photographic image of their own choice which shows what they deem to be most typical.</w:t>
            </w:r>
          </w:p>
        </w:tc>
        <w:tc>
          <w:tcPr>
            <w:tcW w:w="3402" w:type="dxa"/>
          </w:tcPr>
          <w:p w14:paraId="7961616D" w14:textId="77777777" w:rsidR="00FA7B2F" w:rsidRDefault="00B462E9" w:rsidP="00770B5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6936744F">
              <w:rPr>
                <w:rFonts w:ascii="Calibri" w:eastAsia="Calibri" w:hAnsi="Calibri" w:cs="Times New Roman"/>
              </w:rPr>
              <w:t>At the end of this lesson children</w:t>
            </w:r>
            <w:r>
              <w:rPr>
                <w:rFonts w:ascii="Calibri" w:eastAsia="Calibri" w:hAnsi="Calibri" w:cs="Times New Roman"/>
              </w:rPr>
              <w:t xml:space="preserve"> will know and remember:</w:t>
            </w:r>
          </w:p>
          <w:p w14:paraId="78E23CF1" w14:textId="27C5A424" w:rsidR="00770B55" w:rsidRPr="00FA7B2F" w:rsidRDefault="00FA7B2F" w:rsidP="00770B55">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FA7B2F">
              <w:rPr>
                <w:rFonts w:ascii="Calibri" w:eastAsia="Calibri" w:hAnsi="Calibri" w:cs="Times New Roman"/>
              </w:rPr>
              <w:t xml:space="preserve">that </w:t>
            </w:r>
            <w:r w:rsidR="00770B55" w:rsidRPr="00FA7B2F">
              <w:rPr>
                <w:rFonts w:ascii="Calibri" w:eastAsia="Calibri" w:hAnsi="Calibri" w:cs="Times New Roman"/>
              </w:rPr>
              <w:t>compulsory education came</w:t>
            </w:r>
            <w:r>
              <w:rPr>
                <w:rFonts w:ascii="Calibri" w:eastAsia="Calibri" w:hAnsi="Calibri" w:cs="Times New Roman"/>
              </w:rPr>
              <w:t xml:space="preserve"> </w:t>
            </w:r>
            <w:r w:rsidR="00770B55" w:rsidRPr="00FA7B2F">
              <w:rPr>
                <w:rFonts w:ascii="Calibri" w:eastAsia="Calibri" w:hAnsi="Calibri" w:cs="Times New Roman"/>
              </w:rPr>
              <w:t>with the Victorians; contrast</w:t>
            </w:r>
            <w:r>
              <w:rPr>
                <w:rFonts w:ascii="Calibri" w:eastAsia="Calibri" w:hAnsi="Calibri" w:cs="Times New Roman"/>
              </w:rPr>
              <w:t xml:space="preserve"> </w:t>
            </w:r>
            <w:r w:rsidR="00770B55" w:rsidRPr="00FA7B2F">
              <w:rPr>
                <w:rFonts w:ascii="Calibri" w:eastAsia="Calibri" w:hAnsi="Calibri" w:cs="Times New Roman"/>
              </w:rPr>
              <w:t>with earlier non-compulsory</w:t>
            </w:r>
            <w:r>
              <w:rPr>
                <w:rFonts w:ascii="Calibri" w:eastAsia="Calibri" w:hAnsi="Calibri" w:cs="Times New Roman"/>
              </w:rPr>
              <w:t xml:space="preserve"> </w:t>
            </w:r>
            <w:r w:rsidR="00770B55" w:rsidRPr="00FA7B2F">
              <w:rPr>
                <w:rFonts w:ascii="Calibri" w:eastAsia="Calibri" w:hAnsi="Calibri" w:cs="Times New Roman"/>
              </w:rPr>
              <w:t>provision, paid provision</w:t>
            </w:r>
          </w:p>
          <w:p w14:paraId="1D9912EE" w14:textId="7066F26E" w:rsidR="00770B55" w:rsidRPr="00FA7B2F" w:rsidRDefault="00770B55" w:rsidP="00770B55">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FA7B2F">
              <w:rPr>
                <w:rFonts w:ascii="Calibri" w:eastAsia="Calibri" w:hAnsi="Calibri" w:cs="Times New Roman"/>
              </w:rPr>
              <w:t>children grasp that even with</w:t>
            </w:r>
            <w:r w:rsidR="00FA7B2F">
              <w:rPr>
                <w:rFonts w:ascii="Calibri" w:eastAsia="Calibri" w:hAnsi="Calibri" w:cs="Times New Roman"/>
              </w:rPr>
              <w:t xml:space="preserve"> </w:t>
            </w:r>
            <w:r w:rsidRPr="00FA7B2F">
              <w:rPr>
                <w:rFonts w:ascii="Calibri" w:eastAsia="Calibri" w:hAnsi="Calibri" w:cs="Times New Roman"/>
              </w:rPr>
              <w:t>1870 Act many children still</w:t>
            </w:r>
            <w:r w:rsidR="00FA7B2F">
              <w:rPr>
                <w:rFonts w:ascii="Calibri" w:eastAsia="Calibri" w:hAnsi="Calibri" w:cs="Times New Roman"/>
              </w:rPr>
              <w:t xml:space="preserve"> </w:t>
            </w:r>
            <w:r w:rsidRPr="00FA7B2F">
              <w:rPr>
                <w:rFonts w:ascii="Calibri" w:eastAsia="Calibri" w:hAnsi="Calibri" w:cs="Times New Roman"/>
              </w:rPr>
              <w:t>went to work</w:t>
            </w:r>
          </w:p>
          <w:p w14:paraId="7C67979C" w14:textId="77777777" w:rsidR="00A30505" w:rsidRDefault="00770B55" w:rsidP="00770B55">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FA7B2F">
              <w:rPr>
                <w:rFonts w:ascii="Calibri" w:eastAsia="Calibri" w:hAnsi="Calibri" w:cs="Times New Roman"/>
              </w:rPr>
              <w:t>children make deductions</w:t>
            </w:r>
            <w:r w:rsidR="00FA7B2F">
              <w:rPr>
                <w:rFonts w:ascii="Calibri" w:eastAsia="Calibri" w:hAnsi="Calibri" w:cs="Times New Roman"/>
              </w:rPr>
              <w:t xml:space="preserve"> </w:t>
            </w:r>
            <w:r w:rsidRPr="00FA7B2F">
              <w:rPr>
                <w:rFonts w:ascii="Calibri" w:eastAsia="Calibri" w:hAnsi="Calibri" w:cs="Times New Roman"/>
              </w:rPr>
              <w:t>from photographs about</w:t>
            </w:r>
          </w:p>
          <w:p w14:paraId="255D8D96" w14:textId="77777777" w:rsidR="00FA7B2F" w:rsidRPr="00FA7B2F" w:rsidRDefault="00FA7B2F" w:rsidP="00770B55">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t xml:space="preserve">what typical lessons would be like, e.g. repetitive (same pictures on wall) strict (visit to living Victorian schoolroom - teachers’ canes/artefacts), overcrowded, hard to write without making blots on copybook/slates, unimaginative, (all draw same object), gloomy (high windows) </w:t>
            </w:r>
          </w:p>
          <w:p w14:paraId="75EE864C" w14:textId="1B68FA78" w:rsidR="00FA7B2F" w:rsidRPr="00FA7B2F" w:rsidRDefault="00FA7B2F" w:rsidP="00770B55">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t>children realise that rich educated privately, idea of public schools</w:t>
            </w:r>
          </w:p>
        </w:tc>
        <w:tc>
          <w:tcPr>
            <w:tcW w:w="1701" w:type="dxa"/>
          </w:tcPr>
          <w:p w14:paraId="5AA30320" w14:textId="7F84F850" w:rsidR="00A30505" w:rsidRPr="00840F39" w:rsidRDefault="00A30505" w:rsidP="00FE65AB">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276" w:type="dxa"/>
          </w:tcPr>
          <w:p w14:paraId="16A5316A" w14:textId="77777777" w:rsidR="00C00CAE" w:rsidRPr="00C00CAE" w:rsidRDefault="00C00CAE" w:rsidP="00C00CAE">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00CAE">
              <w:rPr>
                <w:rFonts w:ascii="Calibri" w:eastAsia="Calibri" w:hAnsi="Calibri" w:cs="Times New Roman"/>
              </w:rPr>
              <w:t>Sources</w:t>
            </w:r>
          </w:p>
          <w:p w14:paraId="5A657F61" w14:textId="77777777" w:rsidR="00C00CAE" w:rsidRPr="00C00CAE" w:rsidRDefault="00C00CAE" w:rsidP="00C00CAE">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00CAE">
              <w:rPr>
                <w:rFonts w:ascii="Calibri" w:eastAsia="Calibri" w:hAnsi="Calibri" w:cs="Times New Roman"/>
              </w:rPr>
              <w:t>Reliable</w:t>
            </w:r>
          </w:p>
          <w:p w14:paraId="02D49E35" w14:textId="77777777" w:rsidR="00C00CAE" w:rsidRPr="00C00CAE" w:rsidRDefault="00C00CAE" w:rsidP="00C00CAE">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00CAE">
              <w:rPr>
                <w:rFonts w:ascii="Calibri" w:eastAsia="Calibri" w:hAnsi="Calibri" w:cs="Times New Roman"/>
              </w:rPr>
              <w:t>Unreliable</w:t>
            </w:r>
          </w:p>
          <w:p w14:paraId="31C6154C" w14:textId="77777777" w:rsidR="00C00CAE" w:rsidRPr="00C00CAE" w:rsidRDefault="00C00CAE" w:rsidP="00C00CAE">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00CAE">
              <w:rPr>
                <w:rFonts w:ascii="Calibri" w:eastAsia="Calibri" w:hAnsi="Calibri" w:cs="Times New Roman"/>
              </w:rPr>
              <w:t>Un/biased</w:t>
            </w:r>
          </w:p>
          <w:p w14:paraId="3ABBC3A8" w14:textId="172BC760" w:rsidR="00A30505" w:rsidRPr="00840F39" w:rsidRDefault="00C00CAE" w:rsidP="00C00CAE">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C00CAE">
              <w:rPr>
                <w:rFonts w:ascii="Calibri" w:eastAsia="Calibri" w:hAnsi="Calibri" w:cs="Times New Roman"/>
              </w:rPr>
              <w:t>Evaluate</w:t>
            </w:r>
          </w:p>
        </w:tc>
        <w:tc>
          <w:tcPr>
            <w:tcW w:w="1695" w:type="dxa"/>
          </w:tcPr>
          <w:p w14:paraId="504DE67D" w14:textId="77777777" w:rsidR="00A30505" w:rsidRPr="0042030D" w:rsidRDefault="00A30505" w:rsidP="0042030D">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r>
      <w:tr w:rsidR="00A30505" w14:paraId="40DC9E45" w14:textId="77777777" w:rsidTr="00A30505">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922" w:type="dxa"/>
          </w:tcPr>
          <w:p w14:paraId="3779B06C" w14:textId="6C495C58" w:rsidR="00A30505" w:rsidRPr="0042030D" w:rsidRDefault="0042030D" w:rsidP="0042030D">
            <w:pPr>
              <w:rPr>
                <w:sz w:val="18"/>
                <w:szCs w:val="18"/>
              </w:rPr>
            </w:pPr>
            <w:r w:rsidRPr="0042030D">
              <w:rPr>
                <w:b w:val="0"/>
                <w:bCs w:val="0"/>
                <w:sz w:val="18"/>
                <w:szCs w:val="18"/>
              </w:rPr>
              <w:t>6.</w:t>
            </w:r>
            <w:r>
              <w:rPr>
                <w:sz w:val="18"/>
                <w:szCs w:val="18"/>
              </w:rPr>
              <w:t xml:space="preserve"> </w:t>
            </w:r>
          </w:p>
        </w:tc>
        <w:tc>
          <w:tcPr>
            <w:tcW w:w="6444" w:type="dxa"/>
          </w:tcPr>
          <w:p w14:paraId="7A7486DD" w14:textId="1D8760C2" w:rsidR="00770B55" w:rsidRDefault="00770B55"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20"/>
                <w:u w:val="single"/>
              </w:rPr>
            </w:pPr>
            <w:r w:rsidRPr="00B462E9">
              <w:rPr>
                <w:rFonts w:ascii="Calibri" w:eastAsia="Calibri" w:hAnsi="Calibri" w:cs="Times New Roman"/>
                <w:b/>
                <w:bCs/>
                <w:sz w:val="20"/>
                <w:u w:val="single"/>
              </w:rPr>
              <w:t xml:space="preserve">L.I: </w:t>
            </w:r>
            <w:r w:rsidRPr="00770B55">
              <w:t xml:space="preserve"> </w:t>
            </w:r>
            <w:r w:rsidRPr="00770B55">
              <w:rPr>
                <w:rFonts w:ascii="Calibri" w:eastAsia="Calibri" w:hAnsi="Calibri" w:cs="Times New Roman"/>
                <w:b/>
                <w:bCs/>
                <w:sz w:val="20"/>
                <w:u w:val="single"/>
              </w:rPr>
              <w:t>To understand how the Victorians chang</w:t>
            </w:r>
            <w:r w:rsidR="00C00CAE">
              <w:rPr>
                <w:rFonts w:ascii="Calibri" w:eastAsia="Calibri" w:hAnsi="Calibri" w:cs="Times New Roman"/>
                <w:b/>
                <w:bCs/>
                <w:sz w:val="20"/>
                <w:u w:val="single"/>
              </w:rPr>
              <w:t>ed the way we care for the poor</w:t>
            </w:r>
          </w:p>
          <w:p w14:paraId="47B53610" w14:textId="5AA15631"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Starter</w:t>
            </w:r>
          </w:p>
          <w:p w14:paraId="0DE7DA82"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Explain that the lesson is going to focus on a new system of looking after the poor which started in 1834 when all poor had to go to a workhouse if they wanted help. Grab pupils’ attention by telling them some of the more lurid stories of life in a workhouse, as shown on slide 2. How could anyone possibly support such a system? Today we are going to find out what the system was like, why people felt it was needed, and why people disagreed about whether it was a good system or totally bad.</w:t>
            </w:r>
          </w:p>
          <w:p w14:paraId="12B666C6"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7A918095"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Step 1</w:t>
            </w:r>
          </w:p>
          <w:p w14:paraId="3AFEDF59"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Briefly explain the main elements of the old system using slides 3-5</w:t>
            </w:r>
          </w:p>
          <w:p w14:paraId="5ECB1FB0"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318B9248"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Step 2</w:t>
            </w:r>
          </w:p>
          <w:p w14:paraId="5277AAD9"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Explain new system using slides 6 and 7</w:t>
            </w:r>
          </w:p>
          <w:p w14:paraId="53E226BD"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25F50DAF"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Pupils now have 2 tasks: to decide what new system was like; and to work out why some people supported whereas others criticised the new system.</w:t>
            </w:r>
          </w:p>
          <w:p w14:paraId="451AB110"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2C079F63"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Step 3</w:t>
            </w:r>
          </w:p>
          <w:p w14:paraId="3B7A5402"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Time for a pupil activity. Using slide 8, set the task: to interpret 8 clues posted around the room (copies of slides 10-17) and to infer what they tell us about life in the workhouse</w:t>
            </w:r>
          </w:p>
          <w:p w14:paraId="5EF5AFA9"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260C58E"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Start with a short clip from the film Oliver (hyperlinked slide 9) to help pupils of all abilities get a sense of period. What does the film excerpt tell us? Note it is more than just lack of food and monotonous unappetising diet. Look at the sleeping arrangements-the so-called ‘trough’ system.</w:t>
            </w:r>
          </w:p>
          <w:p w14:paraId="2587A64A"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60032638"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Now start the investigation Do clue 1 (slide 10) together to model what we mean by inference. It looks, from the pie chart of a day in the workhouse, that there were long hours of hard work even until 8pm etc. Having talked through the Oliver clip and the daily routine, ask the pupils to work in pairs and visit the other clues (on slides 11-17) which are pinned up around the room, as if in an art gallery.</w:t>
            </w:r>
          </w:p>
          <w:p w14:paraId="73DE1B2A"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2AC51EE2"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Ask the more able to start at the high numbered sources which are the more demanding. If the lower-attaining don’t quite finish then they will still cover the key points</w:t>
            </w:r>
          </w:p>
          <w:p w14:paraId="673E8B0E"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656998D0"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Clue 2 shows a typical, meagre diet</w:t>
            </w:r>
          </w:p>
          <w:p w14:paraId="1F183FA7"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004EA637"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Clue 3 shows dark cramped accommodation with little, if any, privacy</w:t>
            </w:r>
          </w:p>
          <w:p w14:paraId="644B3677"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34754CB3"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Clue 4 shows how degrading the work was, almost like being in prison-equivalent of prisoners sewing mail bags in modern prisons, until recently</w:t>
            </w:r>
          </w:p>
          <w:p w14:paraId="130C2C3F"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550A2FB9"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Clue 5+6 attest to the harsh disciplinary regime</w:t>
            </w:r>
          </w:p>
          <w:p w14:paraId="02D5A6F3"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59726A7A"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Clue 7 some pupils will pick up on the segregation of members of the family. Some would die without seeing each other.</w:t>
            </w:r>
          </w:p>
          <w:p w14:paraId="156BBEFD"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618AB345"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Clue 8 (slide17) This ballad reinforces the idea of separation and the degradation. The Bastille was of, course, the famous French prison which was at the centre of the outbreak of the French Revolution. This will naturally need explaining.</w:t>
            </w:r>
          </w:p>
          <w:p w14:paraId="210C4339"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6E7B9D6C"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Step 4</w:t>
            </w:r>
          </w:p>
          <w:p w14:paraId="17532F86"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 xml:space="preserve">Now personalise the issues by looking at the story of Harriet Kettle, who actually existed and went into the workhouse aged </w:t>
            </w:r>
            <w:proofErr w:type="gramStart"/>
            <w:r w:rsidRPr="00770B55">
              <w:rPr>
                <w:rFonts w:ascii="Calibri" w:eastAsia="Calibri" w:hAnsi="Calibri" w:cs="Times New Roman"/>
                <w:bCs/>
              </w:rPr>
              <w:t>12 ,</w:t>
            </w:r>
            <w:proofErr w:type="gramEnd"/>
            <w:r w:rsidRPr="00770B55">
              <w:rPr>
                <w:rFonts w:ascii="Calibri" w:eastAsia="Calibri" w:hAnsi="Calibri" w:cs="Times New Roman"/>
                <w:bCs/>
              </w:rPr>
              <w:t xml:space="preserve"> </w:t>
            </w:r>
            <w:proofErr w:type="spellStart"/>
            <w:r w:rsidRPr="00770B55">
              <w:rPr>
                <w:rFonts w:ascii="Calibri" w:eastAsia="Calibri" w:hAnsi="Calibri" w:cs="Times New Roman"/>
                <w:bCs/>
              </w:rPr>
              <w:t>ie</w:t>
            </w:r>
            <w:proofErr w:type="spellEnd"/>
            <w:r w:rsidRPr="00770B55">
              <w:rPr>
                <w:rFonts w:ascii="Calibri" w:eastAsia="Calibri" w:hAnsi="Calibri" w:cs="Times New Roman"/>
                <w:bCs/>
              </w:rPr>
              <w:t xml:space="preserve">. </w:t>
            </w:r>
            <w:proofErr w:type="gramStart"/>
            <w:r w:rsidRPr="00770B55">
              <w:rPr>
                <w:rFonts w:ascii="Calibri" w:eastAsia="Calibri" w:hAnsi="Calibri" w:cs="Times New Roman"/>
                <w:bCs/>
              </w:rPr>
              <w:t>just</w:t>
            </w:r>
            <w:proofErr w:type="gramEnd"/>
            <w:r w:rsidRPr="00770B55">
              <w:rPr>
                <w:rFonts w:ascii="Calibri" w:eastAsia="Calibri" w:hAnsi="Calibri" w:cs="Times New Roman"/>
                <w:bCs/>
              </w:rPr>
              <w:t xml:space="preserve"> a few years older than most of the pupils. Use slides 18-22 to tell her story. NB Just be careful as some of her actions were very rebellious and must be shown to be unacceptable behaviour, in any </w:t>
            </w:r>
            <w:proofErr w:type="gramStart"/>
            <w:r w:rsidRPr="00770B55">
              <w:rPr>
                <w:rFonts w:ascii="Calibri" w:eastAsia="Calibri" w:hAnsi="Calibri" w:cs="Times New Roman"/>
                <w:bCs/>
              </w:rPr>
              <w:t>setting !!)</w:t>
            </w:r>
            <w:proofErr w:type="gramEnd"/>
            <w:r w:rsidRPr="00770B55">
              <w:rPr>
                <w:rFonts w:ascii="Calibri" w:eastAsia="Calibri" w:hAnsi="Calibri" w:cs="Times New Roman"/>
                <w:bCs/>
              </w:rPr>
              <w:t xml:space="preserve"> When you have finished talking through her story, ask pupils to work out what the story tells us about life in the workhouse. This is Activity 2 on slide 22.</w:t>
            </w:r>
          </w:p>
          <w:p w14:paraId="6D52E1BF"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FAB53D3"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Step 5</w:t>
            </w:r>
          </w:p>
          <w:p w14:paraId="0ABB8DD0"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It is now time to broaden out to help deepen pupils’ understanding not only of how different attitudes and values were in the past, but also to show how many sentiments we feel today were present then too.</w:t>
            </w:r>
          </w:p>
          <w:p w14:paraId="583C14F7"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13FD2E9C"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Pupils generate some advantages and disadvantages of living in a workhouse</w:t>
            </w:r>
            <w:proofErr w:type="gramStart"/>
            <w:r w:rsidRPr="00770B55">
              <w:rPr>
                <w:rFonts w:ascii="Calibri" w:eastAsia="Calibri" w:hAnsi="Calibri" w:cs="Times New Roman"/>
                <w:bCs/>
              </w:rPr>
              <w:t>.(</w:t>
            </w:r>
            <w:proofErr w:type="gramEnd"/>
            <w:r w:rsidRPr="00770B55">
              <w:rPr>
                <w:rFonts w:ascii="Calibri" w:eastAsia="Calibri" w:hAnsi="Calibri" w:cs="Times New Roman"/>
                <w:bCs/>
              </w:rPr>
              <w:t xml:space="preserve"> Activity 3 on slide 23) . Slide 24 shows the sort of ideas that we’re looking for, by way of a model.  The pupils will naturally tend to focus more on the disadvantages so start there using slide 25. Can they add to it?  More importantly, can they explain the ideas the supporters used which explain their beliefs which may seem incomprehensible to us </w:t>
            </w:r>
            <w:proofErr w:type="gramStart"/>
            <w:r w:rsidRPr="00770B55">
              <w:rPr>
                <w:rFonts w:ascii="Calibri" w:eastAsia="Calibri" w:hAnsi="Calibri" w:cs="Times New Roman"/>
                <w:bCs/>
              </w:rPr>
              <w:t>today.</w:t>
            </w:r>
            <w:proofErr w:type="gramEnd"/>
            <w:r w:rsidRPr="00770B55">
              <w:rPr>
                <w:rFonts w:ascii="Calibri" w:eastAsia="Calibri" w:hAnsi="Calibri" w:cs="Times New Roman"/>
                <w:bCs/>
              </w:rPr>
              <w:t xml:space="preserve"> Slide 26 offers some ideas. Then use slide 27 to reinforce any points which may not have been raised or have been overlooked.</w:t>
            </w:r>
          </w:p>
          <w:p w14:paraId="72F1D935"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p>
          <w:p w14:paraId="4326AB7B" w14:textId="77777777"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Step 6</w:t>
            </w:r>
          </w:p>
          <w:p w14:paraId="5271ED3C" w14:textId="3D8D76CF" w:rsidR="00B462E9" w:rsidRPr="00770B55" w:rsidRDefault="00B462E9" w:rsidP="00B462E9">
            <w:pPr>
              <w:widowControl w:val="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Cs/>
              </w:rPr>
            </w:pPr>
            <w:r w:rsidRPr="00770B55">
              <w:rPr>
                <w:rFonts w:ascii="Calibri" w:eastAsia="Calibri" w:hAnsi="Calibri" w:cs="Times New Roman"/>
                <w:bCs/>
              </w:rPr>
              <w:t>Ask pupils to create their own summary diagram of the arguments for and against the new system using slide 28 as a template around which pupils should write speech bubbles: at least 2 for arguments in favour and 3 against.</w:t>
            </w:r>
          </w:p>
        </w:tc>
        <w:tc>
          <w:tcPr>
            <w:tcW w:w="3402" w:type="dxa"/>
          </w:tcPr>
          <w:p w14:paraId="252870BF" w14:textId="77777777" w:rsidR="00B462E9" w:rsidRDefault="00B462E9" w:rsidP="00B462E9">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6936744F">
              <w:rPr>
                <w:rFonts w:ascii="Calibri" w:eastAsia="Calibri" w:hAnsi="Calibri" w:cs="Times New Roman"/>
              </w:rPr>
              <w:t>At the end of this lesson children</w:t>
            </w:r>
            <w:r>
              <w:rPr>
                <w:rFonts w:ascii="Calibri" w:eastAsia="Calibri" w:hAnsi="Calibri" w:cs="Times New Roman"/>
              </w:rPr>
              <w:t xml:space="preserve"> will know and remember:</w:t>
            </w:r>
          </w:p>
          <w:p w14:paraId="6D313DE0" w14:textId="77777777" w:rsidR="00B462E9" w:rsidRPr="00B462E9" w:rsidRDefault="00B462E9" w:rsidP="00B462E9">
            <w:pPr>
              <w:pStyle w:val="ListParagraph"/>
              <w:numPr>
                <w:ilvl w:val="0"/>
                <w:numId w:val="42"/>
              </w:numPr>
              <w:ind w:left="641" w:hanging="357"/>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roofErr w:type="gramStart"/>
            <w:r w:rsidRPr="00B462E9">
              <w:rPr>
                <w:rFonts w:ascii="Calibri" w:eastAsia="Calibri" w:hAnsi="Calibri" w:cs="Times New Roman"/>
              </w:rPr>
              <w:t>grasp</w:t>
            </w:r>
            <w:proofErr w:type="gramEnd"/>
            <w:r w:rsidRPr="00B462E9">
              <w:rPr>
                <w:rFonts w:ascii="Calibri" w:eastAsia="Calibri" w:hAnsi="Calibri" w:cs="Times New Roman"/>
              </w:rPr>
              <w:t xml:space="preserve"> that although many people in Victorian times held ideas about society very different from our own some felt the same way we do.</w:t>
            </w:r>
          </w:p>
          <w:p w14:paraId="151FB842" w14:textId="77777777" w:rsidR="00B462E9" w:rsidRPr="00B462E9" w:rsidRDefault="00B462E9" w:rsidP="00B462E9">
            <w:pPr>
              <w:pStyle w:val="ListParagraph"/>
              <w:numPr>
                <w:ilvl w:val="0"/>
                <w:numId w:val="42"/>
              </w:numPr>
              <w:ind w:left="641" w:hanging="357"/>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B462E9">
              <w:rPr>
                <w:rFonts w:ascii="Calibri" w:eastAsia="Calibri" w:hAnsi="Calibri" w:cs="Times New Roman"/>
              </w:rPr>
              <w:t>infer from a range of sources and draw conclusions about life in Victorian workhouses</w:t>
            </w:r>
          </w:p>
          <w:p w14:paraId="7CEC7571" w14:textId="77777777" w:rsidR="00B462E9" w:rsidRPr="00B462E9" w:rsidRDefault="00B462E9" w:rsidP="00B462E9">
            <w:pPr>
              <w:pStyle w:val="ListParagraph"/>
              <w:numPr>
                <w:ilvl w:val="0"/>
                <w:numId w:val="42"/>
              </w:numPr>
              <w:ind w:left="641" w:hanging="357"/>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sidRPr="00B462E9">
              <w:rPr>
                <w:rFonts w:ascii="Calibri" w:eastAsia="Calibri" w:hAnsi="Calibri" w:cs="Times New Roman"/>
              </w:rPr>
              <w:t>summarise arguments for and against workhouses as a solution to poverty</w:t>
            </w:r>
          </w:p>
          <w:p w14:paraId="77A6F401" w14:textId="77777777" w:rsidR="00A30505" w:rsidRPr="6936744F" w:rsidRDefault="00A30505" w:rsidP="00A305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701" w:type="dxa"/>
          </w:tcPr>
          <w:p w14:paraId="5AEBC911" w14:textId="5ECF7C55" w:rsidR="00A30505" w:rsidRPr="00840F39" w:rsidRDefault="00FA7B2F" w:rsidP="00A305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 xml:space="preserve">That workhouses were a good solution for supporting the poor. </w:t>
            </w:r>
          </w:p>
        </w:tc>
        <w:tc>
          <w:tcPr>
            <w:tcW w:w="1276" w:type="dxa"/>
          </w:tcPr>
          <w:p w14:paraId="62FDEFE3" w14:textId="77777777" w:rsidR="00FA7B2F" w:rsidRDefault="00FA7B2F" w:rsidP="00FA7B2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cause</w:t>
            </w:r>
          </w:p>
          <w:p w14:paraId="42E8C1DD" w14:textId="77777777" w:rsidR="00FA7B2F" w:rsidRDefault="00FA7B2F" w:rsidP="00FA7B2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effect</w:t>
            </w:r>
          </w:p>
          <w:p w14:paraId="7662126C" w14:textId="77777777" w:rsidR="00FA7B2F" w:rsidRDefault="00FA7B2F" w:rsidP="00FA7B2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source</w:t>
            </w:r>
          </w:p>
          <w:p w14:paraId="228D7103" w14:textId="2B69C2F4" w:rsidR="00A30505" w:rsidRPr="00840F39" w:rsidRDefault="00FA7B2F" w:rsidP="00FA7B2F">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biased/unbiased</w:t>
            </w:r>
          </w:p>
        </w:tc>
        <w:tc>
          <w:tcPr>
            <w:tcW w:w="1695" w:type="dxa"/>
          </w:tcPr>
          <w:p w14:paraId="3C17F25D" w14:textId="77777777" w:rsidR="00A30505" w:rsidRDefault="00836DFA" w:rsidP="0042030D">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Workhouse</w:t>
            </w:r>
          </w:p>
          <w:p w14:paraId="27353FC8" w14:textId="71E54D42" w:rsidR="00836DFA" w:rsidRPr="0042030D" w:rsidRDefault="00836DFA" w:rsidP="0042030D">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r>
              <w:rPr>
                <w:rFonts w:ascii="Calibri" w:eastAsia="Calibri" w:hAnsi="Calibri" w:cs="Times New Roman"/>
              </w:rPr>
              <w:t>Poor Law</w:t>
            </w:r>
          </w:p>
        </w:tc>
      </w:tr>
    </w:tbl>
    <w:p w14:paraId="5BDE7900" w14:textId="25CC6F85" w:rsidR="008E3B00" w:rsidRDefault="008E3B00" w:rsidP="00E56894">
      <w:pPr>
        <w:tabs>
          <w:tab w:val="left" w:pos="1764"/>
        </w:tabs>
      </w:pPr>
    </w:p>
    <w:p w14:paraId="31BEA620" w14:textId="77777777" w:rsidR="008E3B00" w:rsidRPr="008E3B00" w:rsidRDefault="008E3B00" w:rsidP="008E3B00"/>
    <w:p w14:paraId="3510B2C3" w14:textId="77777777" w:rsidR="008E3B00" w:rsidRPr="008E3B00" w:rsidRDefault="008E3B00" w:rsidP="008E3B00"/>
    <w:p w14:paraId="015C8B03" w14:textId="77777777" w:rsidR="008E3B00" w:rsidRPr="008E3B00" w:rsidRDefault="008E3B00" w:rsidP="008E3B00"/>
    <w:p w14:paraId="7A09920A" w14:textId="77777777" w:rsidR="008E3B00" w:rsidRPr="008E3B00" w:rsidRDefault="008E3B00" w:rsidP="008E3B00"/>
    <w:p w14:paraId="33621875" w14:textId="77777777" w:rsidR="0094609A" w:rsidRDefault="0094609A" w:rsidP="008E3B00"/>
    <w:sectPr w:rsidR="0094609A" w:rsidSect="00FA7B2F">
      <w:headerReference w:type="even" r:id="rId11"/>
      <w:headerReference w:type="default" r:id="rId12"/>
      <w:headerReference w:type="first" r:id="rId13"/>
      <w:pgSz w:w="16838" w:h="11906" w:orient="landscape" w:code="9"/>
      <w:pgMar w:top="567" w:right="567" w:bottom="425"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84D46" w14:textId="77777777" w:rsidR="00B25812" w:rsidRDefault="00B25812" w:rsidP="006532EF">
      <w:pPr>
        <w:spacing w:after="0" w:line="240" w:lineRule="auto"/>
      </w:pPr>
      <w:r>
        <w:separator/>
      </w:r>
    </w:p>
  </w:endnote>
  <w:endnote w:type="continuationSeparator" w:id="0">
    <w:p w14:paraId="7965CBEF" w14:textId="77777777" w:rsidR="00B25812" w:rsidRDefault="00B25812" w:rsidP="00653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0F233C" w14:textId="77777777" w:rsidR="00B25812" w:rsidRDefault="00B25812" w:rsidP="006532EF">
      <w:pPr>
        <w:spacing w:after="0" w:line="240" w:lineRule="auto"/>
      </w:pPr>
      <w:r>
        <w:separator/>
      </w:r>
    </w:p>
  </w:footnote>
  <w:footnote w:type="continuationSeparator" w:id="0">
    <w:p w14:paraId="68665385" w14:textId="77777777" w:rsidR="00B25812" w:rsidRDefault="00B25812" w:rsidP="006532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1A78F" w14:textId="06C2042B" w:rsidR="007414D8" w:rsidRDefault="007414D8">
    <w:pPr>
      <w:pStyle w:val="Header"/>
    </w:pPr>
    <w:r>
      <w:rPr>
        <w:noProof/>
        <w:lang w:eastAsia="en-GB"/>
      </w:rPr>
      <mc:AlternateContent>
        <mc:Choice Requires="wps">
          <w:drawing>
            <wp:anchor distT="0" distB="0" distL="0" distR="0" simplePos="0" relativeHeight="251659264" behindDoc="0" locked="0" layoutInCell="1" allowOverlap="1" wp14:anchorId="5C2689F6" wp14:editId="4CD3420C">
              <wp:simplePos x="635" y="635"/>
              <wp:positionH relativeFrom="page">
                <wp:align>center</wp:align>
              </wp:positionH>
              <wp:positionV relativeFrom="page">
                <wp:align>top</wp:align>
              </wp:positionV>
              <wp:extent cx="443865" cy="443865"/>
              <wp:effectExtent l="0" t="0" r="9525" b="9525"/>
              <wp:wrapNone/>
              <wp:docPr id="3" name="Text Box 3" descr="SNMAT-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ED7822" w14:textId="30266A92" w:rsidR="007414D8" w:rsidRPr="007414D8" w:rsidRDefault="007414D8" w:rsidP="007414D8">
                          <w:pPr>
                            <w:spacing w:after="0"/>
                            <w:rPr>
                              <w:rFonts w:ascii="Calibri" w:eastAsia="Calibri" w:hAnsi="Calibri" w:cs="Calibri"/>
                              <w:noProof/>
                              <w:color w:val="000000"/>
                              <w:sz w:val="24"/>
                              <w:szCs w:val="24"/>
                            </w:rPr>
                          </w:pPr>
                          <w:r w:rsidRPr="007414D8">
                            <w:rPr>
                              <w:rFonts w:ascii="Calibri" w:eastAsia="Calibri" w:hAnsi="Calibri" w:cs="Calibri"/>
                              <w:noProof/>
                              <w:color w:val="000000"/>
                              <w:sz w:val="24"/>
                              <w:szCs w:val="24"/>
                            </w:rPr>
                            <w:t>SNMAT-internal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C2689F6" id="_x0000_t202" coordsize="21600,21600" o:spt="202" path="m,l,21600r21600,l21600,xe">
              <v:stroke joinstyle="miter"/>
              <v:path gradientshapeok="t" o:connecttype="rect"/>
            </v:shapetype>
            <v:shape id="Text Box 3" o:spid="_x0000_s1026" type="#_x0000_t202" alt="SNMAT-internal use only"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0BED7822" w14:textId="30266A92" w:rsidR="007414D8" w:rsidRPr="007414D8" w:rsidRDefault="007414D8" w:rsidP="007414D8">
                    <w:pPr>
                      <w:spacing w:after="0"/>
                      <w:rPr>
                        <w:rFonts w:ascii="Calibri" w:eastAsia="Calibri" w:hAnsi="Calibri" w:cs="Calibri"/>
                        <w:noProof/>
                        <w:color w:val="000000"/>
                        <w:sz w:val="24"/>
                        <w:szCs w:val="24"/>
                      </w:rPr>
                    </w:pPr>
                    <w:r w:rsidRPr="007414D8">
                      <w:rPr>
                        <w:rFonts w:ascii="Calibri" w:eastAsia="Calibri" w:hAnsi="Calibri" w:cs="Calibri"/>
                        <w:noProof/>
                        <w:color w:val="000000"/>
                        <w:sz w:val="24"/>
                        <w:szCs w:val="24"/>
                      </w:rPr>
                      <w:t>SNMAT-internal use only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37403" w14:textId="257B00FE" w:rsidR="007414D8" w:rsidRDefault="007414D8">
    <w:pPr>
      <w:pStyle w:val="Header"/>
    </w:pPr>
    <w:r>
      <w:rPr>
        <w:noProof/>
        <w:lang w:eastAsia="en-GB"/>
      </w:rPr>
      <mc:AlternateContent>
        <mc:Choice Requires="wps">
          <w:drawing>
            <wp:anchor distT="0" distB="0" distL="0" distR="0" simplePos="0" relativeHeight="251660288" behindDoc="0" locked="0" layoutInCell="1" allowOverlap="1" wp14:anchorId="7AE1D1FB" wp14:editId="7484D5FA">
              <wp:simplePos x="635" y="635"/>
              <wp:positionH relativeFrom="page">
                <wp:align>center</wp:align>
              </wp:positionH>
              <wp:positionV relativeFrom="page">
                <wp:align>top</wp:align>
              </wp:positionV>
              <wp:extent cx="443865" cy="443865"/>
              <wp:effectExtent l="0" t="0" r="9525" b="9525"/>
              <wp:wrapNone/>
              <wp:docPr id="4" name="Text Box 4" descr="SNMAT-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76794E0" w14:textId="0BC7368F" w:rsidR="007414D8" w:rsidRPr="007414D8" w:rsidRDefault="007414D8" w:rsidP="007414D8">
                          <w:pPr>
                            <w:spacing w:after="0"/>
                            <w:rPr>
                              <w:rFonts w:ascii="Calibri" w:eastAsia="Calibri" w:hAnsi="Calibri" w:cs="Calibri"/>
                              <w:noProof/>
                              <w:color w:val="000000"/>
                              <w:sz w:val="24"/>
                              <w:szCs w:val="24"/>
                            </w:rPr>
                          </w:pPr>
                          <w:r w:rsidRPr="007414D8">
                            <w:rPr>
                              <w:rFonts w:ascii="Calibri" w:eastAsia="Calibri" w:hAnsi="Calibri" w:cs="Calibri"/>
                              <w:noProof/>
                              <w:color w:val="000000"/>
                              <w:sz w:val="24"/>
                              <w:szCs w:val="24"/>
                            </w:rPr>
                            <w:t>SNMAT-internal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AE1D1FB" id="_x0000_t202" coordsize="21600,21600" o:spt="202" path="m,l,21600r21600,l21600,xe">
              <v:stroke joinstyle="miter"/>
              <v:path gradientshapeok="t" o:connecttype="rect"/>
            </v:shapetype>
            <v:shape id="Text Box 4" o:spid="_x0000_s1027" type="#_x0000_t202" alt="SNMAT-internal use only"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676794E0" w14:textId="0BC7368F" w:rsidR="007414D8" w:rsidRPr="007414D8" w:rsidRDefault="007414D8" w:rsidP="007414D8">
                    <w:pPr>
                      <w:spacing w:after="0"/>
                      <w:rPr>
                        <w:rFonts w:ascii="Calibri" w:eastAsia="Calibri" w:hAnsi="Calibri" w:cs="Calibri"/>
                        <w:noProof/>
                        <w:color w:val="000000"/>
                        <w:sz w:val="24"/>
                        <w:szCs w:val="24"/>
                      </w:rPr>
                    </w:pPr>
                    <w:r w:rsidRPr="007414D8">
                      <w:rPr>
                        <w:rFonts w:ascii="Calibri" w:eastAsia="Calibri" w:hAnsi="Calibri" w:cs="Calibri"/>
                        <w:noProof/>
                        <w:color w:val="000000"/>
                        <w:sz w:val="24"/>
                        <w:szCs w:val="24"/>
                      </w:rPr>
                      <w:t>SNMAT-internal use only</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FDF54" w14:textId="6A93543A" w:rsidR="007414D8" w:rsidRDefault="007414D8">
    <w:pPr>
      <w:pStyle w:val="Header"/>
    </w:pPr>
    <w:r>
      <w:rPr>
        <w:noProof/>
        <w:lang w:eastAsia="en-GB"/>
      </w:rPr>
      <mc:AlternateContent>
        <mc:Choice Requires="wps">
          <w:drawing>
            <wp:anchor distT="0" distB="0" distL="0" distR="0" simplePos="0" relativeHeight="251658240" behindDoc="0" locked="0" layoutInCell="1" allowOverlap="1" wp14:anchorId="311318E0" wp14:editId="3372A145">
              <wp:simplePos x="635" y="635"/>
              <wp:positionH relativeFrom="page">
                <wp:align>center</wp:align>
              </wp:positionH>
              <wp:positionV relativeFrom="page">
                <wp:align>top</wp:align>
              </wp:positionV>
              <wp:extent cx="443865" cy="443865"/>
              <wp:effectExtent l="0" t="0" r="9525" b="9525"/>
              <wp:wrapNone/>
              <wp:docPr id="1" name="Text Box 1" descr="SNMAT-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E3391F" w14:textId="77131DFE" w:rsidR="007414D8" w:rsidRPr="007414D8" w:rsidRDefault="007414D8" w:rsidP="007414D8">
                          <w:pPr>
                            <w:spacing w:after="0"/>
                            <w:rPr>
                              <w:rFonts w:ascii="Calibri" w:eastAsia="Calibri" w:hAnsi="Calibri" w:cs="Calibri"/>
                              <w:noProof/>
                              <w:color w:val="000000"/>
                              <w:sz w:val="24"/>
                              <w:szCs w:val="24"/>
                            </w:rPr>
                          </w:pPr>
                          <w:r w:rsidRPr="007414D8">
                            <w:rPr>
                              <w:rFonts w:ascii="Calibri" w:eastAsia="Calibri" w:hAnsi="Calibri" w:cs="Calibri"/>
                              <w:noProof/>
                              <w:color w:val="000000"/>
                              <w:sz w:val="24"/>
                              <w:szCs w:val="24"/>
                            </w:rPr>
                            <w:t>SNMAT-internal use only</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1318E0" id="_x0000_t202" coordsize="21600,21600" o:spt="202" path="m,l,21600r21600,l21600,xe">
              <v:stroke joinstyle="miter"/>
              <v:path gradientshapeok="t" o:connecttype="rect"/>
            </v:shapetype>
            <v:shape id="Text Box 1" o:spid="_x0000_s1028" type="#_x0000_t202" alt="SNMAT-internal use only"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1BE3391F" w14:textId="77131DFE" w:rsidR="007414D8" w:rsidRPr="007414D8" w:rsidRDefault="007414D8" w:rsidP="007414D8">
                    <w:pPr>
                      <w:spacing w:after="0"/>
                      <w:rPr>
                        <w:rFonts w:ascii="Calibri" w:eastAsia="Calibri" w:hAnsi="Calibri" w:cs="Calibri"/>
                        <w:noProof/>
                        <w:color w:val="000000"/>
                        <w:sz w:val="24"/>
                        <w:szCs w:val="24"/>
                      </w:rPr>
                    </w:pPr>
                    <w:r w:rsidRPr="007414D8">
                      <w:rPr>
                        <w:rFonts w:ascii="Calibri" w:eastAsia="Calibri" w:hAnsi="Calibri" w:cs="Calibri"/>
                        <w:noProof/>
                        <w:color w:val="000000"/>
                        <w:sz w:val="24"/>
                        <w:szCs w:val="24"/>
                      </w:rPr>
                      <w:t>SNMAT-internal use 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6A37"/>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1" w15:restartNumberingAfterBreak="0">
    <w:nsid w:val="053DF305"/>
    <w:multiLevelType w:val="hybridMultilevel"/>
    <w:tmpl w:val="FFFFFFFF"/>
    <w:lvl w:ilvl="0" w:tplc="9F224662">
      <w:start w:val="1"/>
      <w:numFmt w:val="decimal"/>
      <w:lvlText w:val="%1."/>
      <w:lvlJc w:val="left"/>
      <w:pPr>
        <w:ind w:left="720" w:hanging="360"/>
      </w:pPr>
    </w:lvl>
    <w:lvl w:ilvl="1" w:tplc="8834D758">
      <w:start w:val="1"/>
      <w:numFmt w:val="lowerLetter"/>
      <w:lvlText w:val="%2."/>
      <w:lvlJc w:val="left"/>
      <w:pPr>
        <w:ind w:left="1440" w:hanging="360"/>
      </w:pPr>
    </w:lvl>
    <w:lvl w:ilvl="2" w:tplc="DC80B046">
      <w:start w:val="1"/>
      <w:numFmt w:val="lowerRoman"/>
      <w:lvlText w:val="%3."/>
      <w:lvlJc w:val="right"/>
      <w:pPr>
        <w:ind w:left="2160" w:hanging="180"/>
      </w:pPr>
    </w:lvl>
    <w:lvl w:ilvl="3" w:tplc="212CDE1E">
      <w:start w:val="1"/>
      <w:numFmt w:val="decimal"/>
      <w:lvlText w:val="%4."/>
      <w:lvlJc w:val="left"/>
      <w:pPr>
        <w:ind w:left="2880" w:hanging="360"/>
      </w:pPr>
    </w:lvl>
    <w:lvl w:ilvl="4" w:tplc="B93489EC">
      <w:start w:val="1"/>
      <w:numFmt w:val="lowerLetter"/>
      <w:lvlText w:val="%5."/>
      <w:lvlJc w:val="left"/>
      <w:pPr>
        <w:ind w:left="3600" w:hanging="360"/>
      </w:pPr>
    </w:lvl>
    <w:lvl w:ilvl="5" w:tplc="9FAE77D2">
      <w:start w:val="1"/>
      <w:numFmt w:val="lowerRoman"/>
      <w:lvlText w:val="%6."/>
      <w:lvlJc w:val="right"/>
      <w:pPr>
        <w:ind w:left="4320" w:hanging="180"/>
      </w:pPr>
    </w:lvl>
    <w:lvl w:ilvl="6" w:tplc="48D0B372">
      <w:start w:val="1"/>
      <w:numFmt w:val="decimal"/>
      <w:lvlText w:val="%7."/>
      <w:lvlJc w:val="left"/>
      <w:pPr>
        <w:ind w:left="5040" w:hanging="360"/>
      </w:pPr>
    </w:lvl>
    <w:lvl w:ilvl="7" w:tplc="C4E66184">
      <w:start w:val="1"/>
      <w:numFmt w:val="lowerLetter"/>
      <w:lvlText w:val="%8."/>
      <w:lvlJc w:val="left"/>
      <w:pPr>
        <w:ind w:left="5760" w:hanging="360"/>
      </w:pPr>
    </w:lvl>
    <w:lvl w:ilvl="8" w:tplc="9FDE73E2">
      <w:start w:val="1"/>
      <w:numFmt w:val="lowerRoman"/>
      <w:lvlText w:val="%9."/>
      <w:lvlJc w:val="right"/>
      <w:pPr>
        <w:ind w:left="6480" w:hanging="180"/>
      </w:pPr>
    </w:lvl>
  </w:abstractNum>
  <w:abstractNum w:abstractNumId="2" w15:restartNumberingAfterBreak="0">
    <w:nsid w:val="09CE4F4C"/>
    <w:multiLevelType w:val="hybridMultilevel"/>
    <w:tmpl w:val="BEC05646"/>
    <w:lvl w:ilvl="0" w:tplc="FE4663A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E7D1D"/>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4" w15:restartNumberingAfterBreak="0">
    <w:nsid w:val="19882EB7"/>
    <w:multiLevelType w:val="hybridMultilevel"/>
    <w:tmpl w:val="BD645562"/>
    <w:lvl w:ilvl="0" w:tplc="0809000D">
      <w:start w:val="1"/>
      <w:numFmt w:val="bullet"/>
      <w:lvlText w:val=""/>
      <w:lvlJc w:val="left"/>
      <w:pPr>
        <w:ind w:left="142" w:hanging="360"/>
      </w:pPr>
      <w:rPr>
        <w:rFonts w:ascii="Wingdings" w:hAnsi="Wingdings"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5" w15:restartNumberingAfterBreak="0">
    <w:nsid w:val="19DD5BCB"/>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6" w15:restartNumberingAfterBreak="0">
    <w:nsid w:val="1B937AD7"/>
    <w:multiLevelType w:val="hybridMultilevel"/>
    <w:tmpl w:val="C25845D4"/>
    <w:lvl w:ilvl="0" w:tplc="4A6C6BAA">
      <w:start w:val="1"/>
      <w:numFmt w:val="decimal"/>
      <w:lvlText w:val="%1."/>
      <w:lvlJc w:val="left"/>
      <w:pPr>
        <w:ind w:left="539" w:hanging="360"/>
      </w:pPr>
      <w:rPr>
        <w:rFonts w:hint="default"/>
      </w:rPr>
    </w:lvl>
    <w:lvl w:ilvl="1" w:tplc="08090019" w:tentative="1">
      <w:start w:val="1"/>
      <w:numFmt w:val="lowerLetter"/>
      <w:lvlText w:val="%2."/>
      <w:lvlJc w:val="left"/>
      <w:pPr>
        <w:ind w:left="1259" w:hanging="360"/>
      </w:pPr>
    </w:lvl>
    <w:lvl w:ilvl="2" w:tplc="0809001B" w:tentative="1">
      <w:start w:val="1"/>
      <w:numFmt w:val="lowerRoman"/>
      <w:lvlText w:val="%3."/>
      <w:lvlJc w:val="right"/>
      <w:pPr>
        <w:ind w:left="1979" w:hanging="180"/>
      </w:pPr>
    </w:lvl>
    <w:lvl w:ilvl="3" w:tplc="0809000F" w:tentative="1">
      <w:start w:val="1"/>
      <w:numFmt w:val="decimal"/>
      <w:lvlText w:val="%4."/>
      <w:lvlJc w:val="left"/>
      <w:pPr>
        <w:ind w:left="2699" w:hanging="360"/>
      </w:pPr>
    </w:lvl>
    <w:lvl w:ilvl="4" w:tplc="08090019" w:tentative="1">
      <w:start w:val="1"/>
      <w:numFmt w:val="lowerLetter"/>
      <w:lvlText w:val="%5."/>
      <w:lvlJc w:val="left"/>
      <w:pPr>
        <w:ind w:left="3419" w:hanging="360"/>
      </w:pPr>
    </w:lvl>
    <w:lvl w:ilvl="5" w:tplc="0809001B" w:tentative="1">
      <w:start w:val="1"/>
      <w:numFmt w:val="lowerRoman"/>
      <w:lvlText w:val="%6."/>
      <w:lvlJc w:val="right"/>
      <w:pPr>
        <w:ind w:left="4139" w:hanging="180"/>
      </w:pPr>
    </w:lvl>
    <w:lvl w:ilvl="6" w:tplc="0809000F" w:tentative="1">
      <w:start w:val="1"/>
      <w:numFmt w:val="decimal"/>
      <w:lvlText w:val="%7."/>
      <w:lvlJc w:val="left"/>
      <w:pPr>
        <w:ind w:left="4859" w:hanging="360"/>
      </w:pPr>
    </w:lvl>
    <w:lvl w:ilvl="7" w:tplc="08090019" w:tentative="1">
      <w:start w:val="1"/>
      <w:numFmt w:val="lowerLetter"/>
      <w:lvlText w:val="%8."/>
      <w:lvlJc w:val="left"/>
      <w:pPr>
        <w:ind w:left="5579" w:hanging="360"/>
      </w:pPr>
    </w:lvl>
    <w:lvl w:ilvl="8" w:tplc="0809001B" w:tentative="1">
      <w:start w:val="1"/>
      <w:numFmt w:val="lowerRoman"/>
      <w:lvlText w:val="%9."/>
      <w:lvlJc w:val="right"/>
      <w:pPr>
        <w:ind w:left="6299" w:hanging="180"/>
      </w:pPr>
    </w:lvl>
  </w:abstractNum>
  <w:abstractNum w:abstractNumId="7" w15:restartNumberingAfterBreak="0">
    <w:nsid w:val="1D17D77D"/>
    <w:multiLevelType w:val="hybridMultilevel"/>
    <w:tmpl w:val="FFFFFFFF"/>
    <w:lvl w:ilvl="0" w:tplc="390CF67C">
      <w:start w:val="1"/>
      <w:numFmt w:val="decimal"/>
      <w:lvlText w:val="%1."/>
      <w:lvlJc w:val="left"/>
      <w:pPr>
        <w:ind w:left="720" w:hanging="360"/>
      </w:pPr>
    </w:lvl>
    <w:lvl w:ilvl="1" w:tplc="7F5EC142">
      <w:start w:val="1"/>
      <w:numFmt w:val="lowerLetter"/>
      <w:lvlText w:val="%2."/>
      <w:lvlJc w:val="left"/>
      <w:pPr>
        <w:ind w:left="1440" w:hanging="360"/>
      </w:pPr>
    </w:lvl>
    <w:lvl w:ilvl="2" w:tplc="9B849FF2">
      <w:start w:val="1"/>
      <w:numFmt w:val="lowerRoman"/>
      <w:lvlText w:val="%3."/>
      <w:lvlJc w:val="right"/>
      <w:pPr>
        <w:ind w:left="2160" w:hanging="180"/>
      </w:pPr>
    </w:lvl>
    <w:lvl w:ilvl="3" w:tplc="AE580F62">
      <w:start w:val="1"/>
      <w:numFmt w:val="decimal"/>
      <w:lvlText w:val="%4."/>
      <w:lvlJc w:val="left"/>
      <w:pPr>
        <w:ind w:left="2880" w:hanging="360"/>
      </w:pPr>
    </w:lvl>
    <w:lvl w:ilvl="4" w:tplc="872C1C56">
      <w:start w:val="1"/>
      <w:numFmt w:val="lowerLetter"/>
      <w:lvlText w:val="%5."/>
      <w:lvlJc w:val="left"/>
      <w:pPr>
        <w:ind w:left="3600" w:hanging="360"/>
      </w:pPr>
    </w:lvl>
    <w:lvl w:ilvl="5" w:tplc="6C127ADC">
      <w:start w:val="1"/>
      <w:numFmt w:val="lowerRoman"/>
      <w:lvlText w:val="%6."/>
      <w:lvlJc w:val="right"/>
      <w:pPr>
        <w:ind w:left="4320" w:hanging="180"/>
      </w:pPr>
    </w:lvl>
    <w:lvl w:ilvl="6" w:tplc="E2F0D1A0">
      <w:start w:val="1"/>
      <w:numFmt w:val="decimal"/>
      <w:lvlText w:val="%7."/>
      <w:lvlJc w:val="left"/>
      <w:pPr>
        <w:ind w:left="5040" w:hanging="360"/>
      </w:pPr>
    </w:lvl>
    <w:lvl w:ilvl="7" w:tplc="A73EA33E">
      <w:start w:val="1"/>
      <w:numFmt w:val="lowerLetter"/>
      <w:lvlText w:val="%8."/>
      <w:lvlJc w:val="left"/>
      <w:pPr>
        <w:ind w:left="5760" w:hanging="360"/>
      </w:pPr>
    </w:lvl>
    <w:lvl w:ilvl="8" w:tplc="16A86B8C">
      <w:start w:val="1"/>
      <w:numFmt w:val="lowerRoman"/>
      <w:lvlText w:val="%9."/>
      <w:lvlJc w:val="right"/>
      <w:pPr>
        <w:ind w:left="6480" w:hanging="180"/>
      </w:pPr>
    </w:lvl>
  </w:abstractNum>
  <w:abstractNum w:abstractNumId="8" w15:restartNumberingAfterBreak="0">
    <w:nsid w:val="2C9D41CF"/>
    <w:multiLevelType w:val="hybridMultilevel"/>
    <w:tmpl w:val="EE22244A"/>
    <w:lvl w:ilvl="0" w:tplc="08090003">
      <w:start w:val="1"/>
      <w:numFmt w:val="bullet"/>
      <w:lvlText w:val="o"/>
      <w:lvlJc w:val="left"/>
      <w:pPr>
        <w:ind w:left="899" w:hanging="360"/>
      </w:pPr>
      <w:rPr>
        <w:rFonts w:ascii="Courier New" w:hAnsi="Courier New" w:cs="Courier New"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9" w15:restartNumberingAfterBreak="0">
    <w:nsid w:val="2FCD57DC"/>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10" w15:restartNumberingAfterBreak="0">
    <w:nsid w:val="2FF9222B"/>
    <w:multiLevelType w:val="hybridMultilevel"/>
    <w:tmpl w:val="215E6642"/>
    <w:lvl w:ilvl="0" w:tplc="77CEAAD4">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0E0851"/>
    <w:multiLevelType w:val="hybridMultilevel"/>
    <w:tmpl w:val="742E8F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C19C8"/>
    <w:multiLevelType w:val="hybridMultilevel"/>
    <w:tmpl w:val="8F16CD9E"/>
    <w:lvl w:ilvl="0" w:tplc="FE4663AA">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3" w15:restartNumberingAfterBreak="0">
    <w:nsid w:val="369F3F25"/>
    <w:multiLevelType w:val="hybridMultilevel"/>
    <w:tmpl w:val="57942990"/>
    <w:lvl w:ilvl="0" w:tplc="8B88855A">
      <w:start w:val="1"/>
      <w:numFmt w:val="decimal"/>
      <w:lvlText w:val="%1."/>
      <w:lvlJc w:val="left"/>
      <w:pPr>
        <w:ind w:left="539" w:hanging="360"/>
      </w:pPr>
      <w:rPr>
        <w:rFonts w:hint="default"/>
      </w:rPr>
    </w:lvl>
    <w:lvl w:ilvl="1" w:tplc="08090019" w:tentative="1">
      <w:start w:val="1"/>
      <w:numFmt w:val="lowerLetter"/>
      <w:lvlText w:val="%2."/>
      <w:lvlJc w:val="left"/>
      <w:pPr>
        <w:ind w:left="1259" w:hanging="360"/>
      </w:pPr>
    </w:lvl>
    <w:lvl w:ilvl="2" w:tplc="0809001B" w:tentative="1">
      <w:start w:val="1"/>
      <w:numFmt w:val="lowerRoman"/>
      <w:lvlText w:val="%3."/>
      <w:lvlJc w:val="right"/>
      <w:pPr>
        <w:ind w:left="1979" w:hanging="180"/>
      </w:pPr>
    </w:lvl>
    <w:lvl w:ilvl="3" w:tplc="0809000F" w:tentative="1">
      <w:start w:val="1"/>
      <w:numFmt w:val="decimal"/>
      <w:lvlText w:val="%4."/>
      <w:lvlJc w:val="left"/>
      <w:pPr>
        <w:ind w:left="2699" w:hanging="360"/>
      </w:pPr>
    </w:lvl>
    <w:lvl w:ilvl="4" w:tplc="08090019" w:tentative="1">
      <w:start w:val="1"/>
      <w:numFmt w:val="lowerLetter"/>
      <w:lvlText w:val="%5."/>
      <w:lvlJc w:val="left"/>
      <w:pPr>
        <w:ind w:left="3419" w:hanging="360"/>
      </w:pPr>
    </w:lvl>
    <w:lvl w:ilvl="5" w:tplc="0809001B" w:tentative="1">
      <w:start w:val="1"/>
      <w:numFmt w:val="lowerRoman"/>
      <w:lvlText w:val="%6."/>
      <w:lvlJc w:val="right"/>
      <w:pPr>
        <w:ind w:left="4139" w:hanging="180"/>
      </w:pPr>
    </w:lvl>
    <w:lvl w:ilvl="6" w:tplc="0809000F" w:tentative="1">
      <w:start w:val="1"/>
      <w:numFmt w:val="decimal"/>
      <w:lvlText w:val="%7."/>
      <w:lvlJc w:val="left"/>
      <w:pPr>
        <w:ind w:left="4859" w:hanging="360"/>
      </w:pPr>
    </w:lvl>
    <w:lvl w:ilvl="7" w:tplc="08090019" w:tentative="1">
      <w:start w:val="1"/>
      <w:numFmt w:val="lowerLetter"/>
      <w:lvlText w:val="%8."/>
      <w:lvlJc w:val="left"/>
      <w:pPr>
        <w:ind w:left="5579" w:hanging="360"/>
      </w:pPr>
    </w:lvl>
    <w:lvl w:ilvl="8" w:tplc="0809001B" w:tentative="1">
      <w:start w:val="1"/>
      <w:numFmt w:val="lowerRoman"/>
      <w:lvlText w:val="%9."/>
      <w:lvlJc w:val="right"/>
      <w:pPr>
        <w:ind w:left="6299" w:hanging="180"/>
      </w:pPr>
    </w:lvl>
  </w:abstractNum>
  <w:abstractNum w:abstractNumId="14" w15:restartNumberingAfterBreak="0">
    <w:nsid w:val="3C997933"/>
    <w:multiLevelType w:val="hybridMultilevel"/>
    <w:tmpl w:val="FAD8C032"/>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F22949"/>
    <w:multiLevelType w:val="hybridMultilevel"/>
    <w:tmpl w:val="21727C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0E003E"/>
    <w:multiLevelType w:val="hybridMultilevel"/>
    <w:tmpl w:val="2932A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E967D2"/>
    <w:multiLevelType w:val="hybridMultilevel"/>
    <w:tmpl w:val="3DF2E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872CF"/>
    <w:multiLevelType w:val="multilevel"/>
    <w:tmpl w:val="8AE0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EF2CD4"/>
    <w:multiLevelType w:val="hybridMultilevel"/>
    <w:tmpl w:val="FFFFFFFF"/>
    <w:lvl w:ilvl="0" w:tplc="53A673C2">
      <w:start w:val="1"/>
      <w:numFmt w:val="decimal"/>
      <w:lvlText w:val="%1."/>
      <w:lvlJc w:val="left"/>
      <w:pPr>
        <w:ind w:left="720" w:hanging="360"/>
      </w:pPr>
    </w:lvl>
    <w:lvl w:ilvl="1" w:tplc="4AC4D9A4">
      <w:start w:val="1"/>
      <w:numFmt w:val="lowerLetter"/>
      <w:lvlText w:val="%2."/>
      <w:lvlJc w:val="left"/>
      <w:pPr>
        <w:ind w:left="1440" w:hanging="360"/>
      </w:pPr>
    </w:lvl>
    <w:lvl w:ilvl="2" w:tplc="1C203C22">
      <w:start w:val="1"/>
      <w:numFmt w:val="lowerRoman"/>
      <w:lvlText w:val="%3."/>
      <w:lvlJc w:val="right"/>
      <w:pPr>
        <w:ind w:left="2160" w:hanging="180"/>
      </w:pPr>
    </w:lvl>
    <w:lvl w:ilvl="3" w:tplc="6F6AB5BA">
      <w:start w:val="1"/>
      <w:numFmt w:val="decimal"/>
      <w:lvlText w:val="%4."/>
      <w:lvlJc w:val="left"/>
      <w:pPr>
        <w:ind w:left="2880" w:hanging="360"/>
      </w:pPr>
    </w:lvl>
    <w:lvl w:ilvl="4" w:tplc="3FE21BEA">
      <w:start w:val="1"/>
      <w:numFmt w:val="lowerLetter"/>
      <w:lvlText w:val="%5."/>
      <w:lvlJc w:val="left"/>
      <w:pPr>
        <w:ind w:left="3600" w:hanging="360"/>
      </w:pPr>
    </w:lvl>
    <w:lvl w:ilvl="5" w:tplc="24286316">
      <w:start w:val="1"/>
      <w:numFmt w:val="lowerRoman"/>
      <w:lvlText w:val="%6."/>
      <w:lvlJc w:val="right"/>
      <w:pPr>
        <w:ind w:left="4320" w:hanging="180"/>
      </w:pPr>
    </w:lvl>
    <w:lvl w:ilvl="6" w:tplc="B6B4ADE6">
      <w:start w:val="1"/>
      <w:numFmt w:val="decimal"/>
      <w:lvlText w:val="%7."/>
      <w:lvlJc w:val="left"/>
      <w:pPr>
        <w:ind w:left="5040" w:hanging="360"/>
      </w:pPr>
    </w:lvl>
    <w:lvl w:ilvl="7" w:tplc="DC9494BC">
      <w:start w:val="1"/>
      <w:numFmt w:val="lowerLetter"/>
      <w:lvlText w:val="%8."/>
      <w:lvlJc w:val="left"/>
      <w:pPr>
        <w:ind w:left="5760" w:hanging="360"/>
      </w:pPr>
    </w:lvl>
    <w:lvl w:ilvl="8" w:tplc="81DAF0B4">
      <w:start w:val="1"/>
      <w:numFmt w:val="lowerRoman"/>
      <w:lvlText w:val="%9."/>
      <w:lvlJc w:val="right"/>
      <w:pPr>
        <w:ind w:left="6480" w:hanging="180"/>
      </w:pPr>
    </w:lvl>
  </w:abstractNum>
  <w:abstractNum w:abstractNumId="20" w15:restartNumberingAfterBreak="0">
    <w:nsid w:val="4ED8794B"/>
    <w:multiLevelType w:val="multilevel"/>
    <w:tmpl w:val="E630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9F5174"/>
    <w:multiLevelType w:val="hybridMultilevel"/>
    <w:tmpl w:val="FFFFFFFF"/>
    <w:lvl w:ilvl="0" w:tplc="D708DFB8">
      <w:start w:val="1"/>
      <w:numFmt w:val="decimal"/>
      <w:lvlText w:val="%1."/>
      <w:lvlJc w:val="left"/>
      <w:pPr>
        <w:ind w:left="720" w:hanging="360"/>
      </w:pPr>
    </w:lvl>
    <w:lvl w:ilvl="1" w:tplc="3B7C91FC">
      <w:start w:val="1"/>
      <w:numFmt w:val="lowerLetter"/>
      <w:lvlText w:val="%2."/>
      <w:lvlJc w:val="left"/>
      <w:pPr>
        <w:ind w:left="1440" w:hanging="360"/>
      </w:pPr>
    </w:lvl>
    <w:lvl w:ilvl="2" w:tplc="D4D48230">
      <w:start w:val="1"/>
      <w:numFmt w:val="lowerRoman"/>
      <w:lvlText w:val="%3."/>
      <w:lvlJc w:val="right"/>
      <w:pPr>
        <w:ind w:left="2160" w:hanging="180"/>
      </w:pPr>
    </w:lvl>
    <w:lvl w:ilvl="3" w:tplc="0F520F44">
      <w:start w:val="1"/>
      <w:numFmt w:val="decimal"/>
      <w:lvlText w:val="%4."/>
      <w:lvlJc w:val="left"/>
      <w:pPr>
        <w:ind w:left="2880" w:hanging="360"/>
      </w:pPr>
    </w:lvl>
    <w:lvl w:ilvl="4" w:tplc="E654CEEC">
      <w:start w:val="1"/>
      <w:numFmt w:val="lowerLetter"/>
      <w:lvlText w:val="%5."/>
      <w:lvlJc w:val="left"/>
      <w:pPr>
        <w:ind w:left="3600" w:hanging="360"/>
      </w:pPr>
    </w:lvl>
    <w:lvl w:ilvl="5" w:tplc="AB1E20E4">
      <w:start w:val="1"/>
      <w:numFmt w:val="lowerRoman"/>
      <w:lvlText w:val="%6."/>
      <w:lvlJc w:val="right"/>
      <w:pPr>
        <w:ind w:left="4320" w:hanging="180"/>
      </w:pPr>
    </w:lvl>
    <w:lvl w:ilvl="6" w:tplc="37E00FA4">
      <w:start w:val="1"/>
      <w:numFmt w:val="decimal"/>
      <w:lvlText w:val="%7."/>
      <w:lvlJc w:val="left"/>
      <w:pPr>
        <w:ind w:left="5040" w:hanging="360"/>
      </w:pPr>
    </w:lvl>
    <w:lvl w:ilvl="7" w:tplc="85B4C88E">
      <w:start w:val="1"/>
      <w:numFmt w:val="lowerLetter"/>
      <w:lvlText w:val="%8."/>
      <w:lvlJc w:val="left"/>
      <w:pPr>
        <w:ind w:left="5760" w:hanging="360"/>
      </w:pPr>
    </w:lvl>
    <w:lvl w:ilvl="8" w:tplc="67EE91E6">
      <w:start w:val="1"/>
      <w:numFmt w:val="lowerRoman"/>
      <w:lvlText w:val="%9."/>
      <w:lvlJc w:val="right"/>
      <w:pPr>
        <w:ind w:left="6480" w:hanging="180"/>
      </w:pPr>
    </w:lvl>
  </w:abstractNum>
  <w:abstractNum w:abstractNumId="22" w15:restartNumberingAfterBreak="0">
    <w:nsid w:val="55F02640"/>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23" w15:restartNumberingAfterBreak="0">
    <w:nsid w:val="57C430BF"/>
    <w:multiLevelType w:val="hybridMultilevel"/>
    <w:tmpl w:val="1A2682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AC0028"/>
    <w:multiLevelType w:val="hybridMultilevel"/>
    <w:tmpl w:val="FFFFFFFF"/>
    <w:lvl w:ilvl="0" w:tplc="B4F4665A">
      <w:start w:val="1"/>
      <w:numFmt w:val="bullet"/>
      <w:lvlText w:val="▫"/>
      <w:lvlJc w:val="left"/>
      <w:pPr>
        <w:ind w:left="720" w:hanging="360"/>
      </w:pPr>
      <w:rPr>
        <w:rFonts w:ascii="Courier New" w:hAnsi="Courier New" w:hint="default"/>
      </w:rPr>
    </w:lvl>
    <w:lvl w:ilvl="1" w:tplc="EBFE1C0A">
      <w:start w:val="1"/>
      <w:numFmt w:val="bullet"/>
      <w:lvlText w:val="o"/>
      <w:lvlJc w:val="left"/>
      <w:pPr>
        <w:ind w:left="1440" w:hanging="360"/>
      </w:pPr>
      <w:rPr>
        <w:rFonts w:ascii="Courier New" w:hAnsi="Courier New" w:hint="default"/>
      </w:rPr>
    </w:lvl>
    <w:lvl w:ilvl="2" w:tplc="1E5C3A68">
      <w:start w:val="1"/>
      <w:numFmt w:val="bullet"/>
      <w:lvlText w:val=""/>
      <w:lvlJc w:val="left"/>
      <w:pPr>
        <w:ind w:left="2160" w:hanging="360"/>
      </w:pPr>
      <w:rPr>
        <w:rFonts w:ascii="Wingdings" w:hAnsi="Wingdings" w:hint="default"/>
      </w:rPr>
    </w:lvl>
    <w:lvl w:ilvl="3" w:tplc="02AE4DCC">
      <w:start w:val="1"/>
      <w:numFmt w:val="bullet"/>
      <w:lvlText w:val=""/>
      <w:lvlJc w:val="left"/>
      <w:pPr>
        <w:ind w:left="2880" w:hanging="360"/>
      </w:pPr>
      <w:rPr>
        <w:rFonts w:ascii="Symbol" w:hAnsi="Symbol" w:hint="default"/>
      </w:rPr>
    </w:lvl>
    <w:lvl w:ilvl="4" w:tplc="FAB0DF5C">
      <w:start w:val="1"/>
      <w:numFmt w:val="bullet"/>
      <w:lvlText w:val="o"/>
      <w:lvlJc w:val="left"/>
      <w:pPr>
        <w:ind w:left="3600" w:hanging="360"/>
      </w:pPr>
      <w:rPr>
        <w:rFonts w:ascii="Courier New" w:hAnsi="Courier New" w:hint="default"/>
      </w:rPr>
    </w:lvl>
    <w:lvl w:ilvl="5" w:tplc="8E9A41B2">
      <w:start w:val="1"/>
      <w:numFmt w:val="bullet"/>
      <w:lvlText w:val=""/>
      <w:lvlJc w:val="left"/>
      <w:pPr>
        <w:ind w:left="4320" w:hanging="360"/>
      </w:pPr>
      <w:rPr>
        <w:rFonts w:ascii="Wingdings" w:hAnsi="Wingdings" w:hint="default"/>
      </w:rPr>
    </w:lvl>
    <w:lvl w:ilvl="6" w:tplc="AB86C2FE">
      <w:start w:val="1"/>
      <w:numFmt w:val="bullet"/>
      <w:lvlText w:val=""/>
      <w:lvlJc w:val="left"/>
      <w:pPr>
        <w:ind w:left="5040" w:hanging="360"/>
      </w:pPr>
      <w:rPr>
        <w:rFonts w:ascii="Symbol" w:hAnsi="Symbol" w:hint="default"/>
      </w:rPr>
    </w:lvl>
    <w:lvl w:ilvl="7" w:tplc="4158553C">
      <w:start w:val="1"/>
      <w:numFmt w:val="bullet"/>
      <w:lvlText w:val="o"/>
      <w:lvlJc w:val="left"/>
      <w:pPr>
        <w:ind w:left="5760" w:hanging="360"/>
      </w:pPr>
      <w:rPr>
        <w:rFonts w:ascii="Courier New" w:hAnsi="Courier New" w:hint="default"/>
      </w:rPr>
    </w:lvl>
    <w:lvl w:ilvl="8" w:tplc="6DCC8CF4">
      <w:start w:val="1"/>
      <w:numFmt w:val="bullet"/>
      <w:lvlText w:val=""/>
      <w:lvlJc w:val="left"/>
      <w:pPr>
        <w:ind w:left="6480" w:hanging="360"/>
      </w:pPr>
      <w:rPr>
        <w:rFonts w:ascii="Wingdings" w:hAnsi="Wingdings" w:hint="default"/>
      </w:rPr>
    </w:lvl>
  </w:abstractNum>
  <w:abstractNum w:abstractNumId="25" w15:restartNumberingAfterBreak="0">
    <w:nsid w:val="595D0891"/>
    <w:multiLevelType w:val="hybridMultilevel"/>
    <w:tmpl w:val="A5B6AF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AE2280"/>
    <w:multiLevelType w:val="hybridMultilevel"/>
    <w:tmpl w:val="8ADCB4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7344D1"/>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28" w15:restartNumberingAfterBreak="0">
    <w:nsid w:val="5BB16F29"/>
    <w:multiLevelType w:val="hybridMultilevel"/>
    <w:tmpl w:val="A8929D4A"/>
    <w:lvl w:ilvl="0" w:tplc="08090003">
      <w:start w:val="1"/>
      <w:numFmt w:val="bullet"/>
      <w:lvlText w:val="o"/>
      <w:lvlJc w:val="left"/>
      <w:pPr>
        <w:ind w:left="899" w:hanging="360"/>
      </w:pPr>
      <w:rPr>
        <w:rFonts w:ascii="Courier New" w:hAnsi="Courier New" w:cs="Courier New"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29" w15:restartNumberingAfterBreak="0">
    <w:nsid w:val="5D8C0E9A"/>
    <w:multiLevelType w:val="hybridMultilevel"/>
    <w:tmpl w:val="A64895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FD653E"/>
    <w:multiLevelType w:val="hybridMultilevel"/>
    <w:tmpl w:val="F1E69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C10522"/>
    <w:multiLevelType w:val="hybridMultilevel"/>
    <w:tmpl w:val="0F9AC3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C74F8"/>
    <w:multiLevelType w:val="hybridMultilevel"/>
    <w:tmpl w:val="5D98E3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5A4813"/>
    <w:multiLevelType w:val="hybridMultilevel"/>
    <w:tmpl w:val="FFFFFFFF"/>
    <w:lvl w:ilvl="0" w:tplc="12523A7E">
      <w:start w:val="1"/>
      <w:numFmt w:val="decimal"/>
      <w:lvlText w:val="%1."/>
      <w:lvlJc w:val="left"/>
      <w:pPr>
        <w:ind w:left="720" w:hanging="360"/>
      </w:pPr>
    </w:lvl>
    <w:lvl w:ilvl="1" w:tplc="840899D4">
      <w:start w:val="1"/>
      <w:numFmt w:val="lowerLetter"/>
      <w:lvlText w:val="%2."/>
      <w:lvlJc w:val="left"/>
      <w:pPr>
        <w:ind w:left="1440" w:hanging="360"/>
      </w:pPr>
    </w:lvl>
    <w:lvl w:ilvl="2" w:tplc="DD7ECA40">
      <w:start w:val="1"/>
      <w:numFmt w:val="lowerRoman"/>
      <w:lvlText w:val="%3."/>
      <w:lvlJc w:val="right"/>
      <w:pPr>
        <w:ind w:left="2160" w:hanging="180"/>
      </w:pPr>
    </w:lvl>
    <w:lvl w:ilvl="3" w:tplc="A1409356">
      <w:start w:val="1"/>
      <w:numFmt w:val="decimal"/>
      <w:lvlText w:val="%4."/>
      <w:lvlJc w:val="left"/>
      <w:pPr>
        <w:ind w:left="2880" w:hanging="360"/>
      </w:pPr>
    </w:lvl>
    <w:lvl w:ilvl="4" w:tplc="B4EAE902">
      <w:start w:val="1"/>
      <w:numFmt w:val="lowerLetter"/>
      <w:lvlText w:val="%5."/>
      <w:lvlJc w:val="left"/>
      <w:pPr>
        <w:ind w:left="3600" w:hanging="360"/>
      </w:pPr>
    </w:lvl>
    <w:lvl w:ilvl="5" w:tplc="ADEA65F6">
      <w:start w:val="1"/>
      <w:numFmt w:val="lowerRoman"/>
      <w:lvlText w:val="%6."/>
      <w:lvlJc w:val="right"/>
      <w:pPr>
        <w:ind w:left="4320" w:hanging="180"/>
      </w:pPr>
    </w:lvl>
    <w:lvl w:ilvl="6" w:tplc="26FCDC8E">
      <w:start w:val="1"/>
      <w:numFmt w:val="decimal"/>
      <w:lvlText w:val="%7."/>
      <w:lvlJc w:val="left"/>
      <w:pPr>
        <w:ind w:left="5040" w:hanging="360"/>
      </w:pPr>
    </w:lvl>
    <w:lvl w:ilvl="7" w:tplc="B3D6964A">
      <w:start w:val="1"/>
      <w:numFmt w:val="lowerLetter"/>
      <w:lvlText w:val="%8."/>
      <w:lvlJc w:val="left"/>
      <w:pPr>
        <w:ind w:left="5760" w:hanging="360"/>
      </w:pPr>
    </w:lvl>
    <w:lvl w:ilvl="8" w:tplc="14902018">
      <w:start w:val="1"/>
      <w:numFmt w:val="lowerRoman"/>
      <w:lvlText w:val="%9."/>
      <w:lvlJc w:val="right"/>
      <w:pPr>
        <w:ind w:left="6480" w:hanging="180"/>
      </w:pPr>
    </w:lvl>
  </w:abstractNum>
  <w:abstractNum w:abstractNumId="34" w15:restartNumberingAfterBreak="0">
    <w:nsid w:val="64456A57"/>
    <w:multiLevelType w:val="hybridMultilevel"/>
    <w:tmpl w:val="CC94FA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D9DC59"/>
    <w:multiLevelType w:val="hybridMultilevel"/>
    <w:tmpl w:val="FFFFFFFF"/>
    <w:lvl w:ilvl="0" w:tplc="8D661A60">
      <w:start w:val="1"/>
      <w:numFmt w:val="bullet"/>
      <w:lvlText w:val="▫"/>
      <w:lvlJc w:val="left"/>
      <w:pPr>
        <w:ind w:left="720" w:hanging="360"/>
      </w:pPr>
      <w:rPr>
        <w:rFonts w:ascii="Courier New" w:hAnsi="Courier New" w:hint="default"/>
      </w:rPr>
    </w:lvl>
    <w:lvl w:ilvl="1" w:tplc="1908B45C">
      <w:start w:val="1"/>
      <w:numFmt w:val="bullet"/>
      <w:lvlText w:val="o"/>
      <w:lvlJc w:val="left"/>
      <w:pPr>
        <w:ind w:left="1440" w:hanging="360"/>
      </w:pPr>
      <w:rPr>
        <w:rFonts w:ascii="Courier New" w:hAnsi="Courier New" w:hint="default"/>
      </w:rPr>
    </w:lvl>
    <w:lvl w:ilvl="2" w:tplc="B5F4F1EA">
      <w:start w:val="1"/>
      <w:numFmt w:val="bullet"/>
      <w:lvlText w:val=""/>
      <w:lvlJc w:val="left"/>
      <w:pPr>
        <w:ind w:left="2160" w:hanging="360"/>
      </w:pPr>
      <w:rPr>
        <w:rFonts w:ascii="Wingdings" w:hAnsi="Wingdings" w:hint="default"/>
      </w:rPr>
    </w:lvl>
    <w:lvl w:ilvl="3" w:tplc="5A32886A">
      <w:start w:val="1"/>
      <w:numFmt w:val="bullet"/>
      <w:lvlText w:val=""/>
      <w:lvlJc w:val="left"/>
      <w:pPr>
        <w:ind w:left="2880" w:hanging="360"/>
      </w:pPr>
      <w:rPr>
        <w:rFonts w:ascii="Symbol" w:hAnsi="Symbol" w:hint="default"/>
      </w:rPr>
    </w:lvl>
    <w:lvl w:ilvl="4" w:tplc="C0D68202">
      <w:start w:val="1"/>
      <w:numFmt w:val="bullet"/>
      <w:lvlText w:val="o"/>
      <w:lvlJc w:val="left"/>
      <w:pPr>
        <w:ind w:left="3600" w:hanging="360"/>
      </w:pPr>
      <w:rPr>
        <w:rFonts w:ascii="Courier New" w:hAnsi="Courier New" w:hint="default"/>
      </w:rPr>
    </w:lvl>
    <w:lvl w:ilvl="5" w:tplc="FCAA9EAA">
      <w:start w:val="1"/>
      <w:numFmt w:val="bullet"/>
      <w:lvlText w:val=""/>
      <w:lvlJc w:val="left"/>
      <w:pPr>
        <w:ind w:left="4320" w:hanging="360"/>
      </w:pPr>
      <w:rPr>
        <w:rFonts w:ascii="Wingdings" w:hAnsi="Wingdings" w:hint="default"/>
      </w:rPr>
    </w:lvl>
    <w:lvl w:ilvl="6" w:tplc="81D4134E">
      <w:start w:val="1"/>
      <w:numFmt w:val="bullet"/>
      <w:lvlText w:val=""/>
      <w:lvlJc w:val="left"/>
      <w:pPr>
        <w:ind w:left="5040" w:hanging="360"/>
      </w:pPr>
      <w:rPr>
        <w:rFonts w:ascii="Symbol" w:hAnsi="Symbol" w:hint="default"/>
      </w:rPr>
    </w:lvl>
    <w:lvl w:ilvl="7" w:tplc="08FABBE2">
      <w:start w:val="1"/>
      <w:numFmt w:val="bullet"/>
      <w:lvlText w:val="o"/>
      <w:lvlJc w:val="left"/>
      <w:pPr>
        <w:ind w:left="5760" w:hanging="360"/>
      </w:pPr>
      <w:rPr>
        <w:rFonts w:ascii="Courier New" w:hAnsi="Courier New" w:hint="default"/>
      </w:rPr>
    </w:lvl>
    <w:lvl w:ilvl="8" w:tplc="709A32AE">
      <w:start w:val="1"/>
      <w:numFmt w:val="bullet"/>
      <w:lvlText w:val=""/>
      <w:lvlJc w:val="left"/>
      <w:pPr>
        <w:ind w:left="6480" w:hanging="360"/>
      </w:pPr>
      <w:rPr>
        <w:rFonts w:ascii="Wingdings" w:hAnsi="Wingdings" w:hint="default"/>
      </w:rPr>
    </w:lvl>
  </w:abstractNum>
  <w:abstractNum w:abstractNumId="36" w15:restartNumberingAfterBreak="0">
    <w:nsid w:val="669CA659"/>
    <w:multiLevelType w:val="hybridMultilevel"/>
    <w:tmpl w:val="FFFFFFFF"/>
    <w:lvl w:ilvl="0" w:tplc="5CBCEF52">
      <w:start w:val="1"/>
      <w:numFmt w:val="decimal"/>
      <w:lvlText w:val="%1."/>
      <w:lvlJc w:val="left"/>
      <w:pPr>
        <w:ind w:left="720" w:hanging="360"/>
      </w:pPr>
    </w:lvl>
    <w:lvl w:ilvl="1" w:tplc="E20A3356">
      <w:start w:val="1"/>
      <w:numFmt w:val="lowerLetter"/>
      <w:lvlText w:val="%2."/>
      <w:lvlJc w:val="left"/>
      <w:pPr>
        <w:ind w:left="1440" w:hanging="360"/>
      </w:pPr>
    </w:lvl>
    <w:lvl w:ilvl="2" w:tplc="E0664EFE">
      <w:start w:val="1"/>
      <w:numFmt w:val="lowerRoman"/>
      <w:lvlText w:val="%3."/>
      <w:lvlJc w:val="right"/>
      <w:pPr>
        <w:ind w:left="2160" w:hanging="180"/>
      </w:pPr>
    </w:lvl>
    <w:lvl w:ilvl="3" w:tplc="F57887F0">
      <w:start w:val="1"/>
      <w:numFmt w:val="decimal"/>
      <w:lvlText w:val="%4."/>
      <w:lvlJc w:val="left"/>
      <w:pPr>
        <w:ind w:left="2880" w:hanging="360"/>
      </w:pPr>
    </w:lvl>
    <w:lvl w:ilvl="4" w:tplc="A71C7F7A">
      <w:start w:val="1"/>
      <w:numFmt w:val="lowerLetter"/>
      <w:lvlText w:val="%5."/>
      <w:lvlJc w:val="left"/>
      <w:pPr>
        <w:ind w:left="3600" w:hanging="360"/>
      </w:pPr>
    </w:lvl>
    <w:lvl w:ilvl="5" w:tplc="0F86CF1C">
      <w:start w:val="1"/>
      <w:numFmt w:val="lowerRoman"/>
      <w:lvlText w:val="%6."/>
      <w:lvlJc w:val="right"/>
      <w:pPr>
        <w:ind w:left="4320" w:hanging="180"/>
      </w:pPr>
    </w:lvl>
    <w:lvl w:ilvl="6" w:tplc="E99812F6">
      <w:start w:val="1"/>
      <w:numFmt w:val="decimal"/>
      <w:lvlText w:val="%7."/>
      <w:lvlJc w:val="left"/>
      <w:pPr>
        <w:ind w:left="5040" w:hanging="360"/>
      </w:pPr>
    </w:lvl>
    <w:lvl w:ilvl="7" w:tplc="E8546D24">
      <w:start w:val="1"/>
      <w:numFmt w:val="lowerLetter"/>
      <w:lvlText w:val="%8."/>
      <w:lvlJc w:val="left"/>
      <w:pPr>
        <w:ind w:left="5760" w:hanging="360"/>
      </w:pPr>
    </w:lvl>
    <w:lvl w:ilvl="8" w:tplc="64D6068C">
      <w:start w:val="1"/>
      <w:numFmt w:val="lowerRoman"/>
      <w:lvlText w:val="%9."/>
      <w:lvlJc w:val="right"/>
      <w:pPr>
        <w:ind w:left="6480" w:hanging="180"/>
      </w:pPr>
    </w:lvl>
  </w:abstractNum>
  <w:abstractNum w:abstractNumId="37" w15:restartNumberingAfterBreak="0">
    <w:nsid w:val="68C2322E"/>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38" w15:restartNumberingAfterBreak="0">
    <w:nsid w:val="71E35F79"/>
    <w:multiLevelType w:val="hybridMultilevel"/>
    <w:tmpl w:val="5208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FE4663AA">
      <w:start w:val="1"/>
      <w:numFmt w:val="decimal"/>
      <w:lvlText w:val="%4."/>
      <w:lvlJc w:val="left"/>
      <w:pPr>
        <w:ind w:left="2880" w:hanging="360"/>
      </w:pPr>
      <w:rPr>
        <w:rFonts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ECE701"/>
    <w:multiLevelType w:val="hybridMultilevel"/>
    <w:tmpl w:val="FFFFFFFF"/>
    <w:lvl w:ilvl="0" w:tplc="B718AB3A">
      <w:start w:val="1"/>
      <w:numFmt w:val="bullet"/>
      <w:lvlText w:val="o"/>
      <w:lvlJc w:val="left"/>
      <w:pPr>
        <w:ind w:left="720" w:hanging="360"/>
      </w:pPr>
      <w:rPr>
        <w:rFonts w:ascii="Courier New" w:hAnsi="Courier New" w:hint="default"/>
      </w:rPr>
    </w:lvl>
    <w:lvl w:ilvl="1" w:tplc="3ADC93DE">
      <w:start w:val="1"/>
      <w:numFmt w:val="bullet"/>
      <w:lvlText w:val="o"/>
      <w:lvlJc w:val="left"/>
      <w:pPr>
        <w:ind w:left="1440" w:hanging="360"/>
      </w:pPr>
      <w:rPr>
        <w:rFonts w:ascii="Courier New" w:hAnsi="Courier New" w:hint="default"/>
      </w:rPr>
    </w:lvl>
    <w:lvl w:ilvl="2" w:tplc="373C501E">
      <w:start w:val="1"/>
      <w:numFmt w:val="bullet"/>
      <w:lvlText w:val=""/>
      <w:lvlJc w:val="left"/>
      <w:pPr>
        <w:ind w:left="2160" w:hanging="360"/>
      </w:pPr>
      <w:rPr>
        <w:rFonts w:ascii="Wingdings" w:hAnsi="Wingdings" w:hint="default"/>
      </w:rPr>
    </w:lvl>
    <w:lvl w:ilvl="3" w:tplc="26CCB180">
      <w:start w:val="1"/>
      <w:numFmt w:val="bullet"/>
      <w:lvlText w:val=""/>
      <w:lvlJc w:val="left"/>
      <w:pPr>
        <w:ind w:left="2880" w:hanging="360"/>
      </w:pPr>
      <w:rPr>
        <w:rFonts w:ascii="Symbol" w:hAnsi="Symbol" w:hint="default"/>
      </w:rPr>
    </w:lvl>
    <w:lvl w:ilvl="4" w:tplc="FD821744">
      <w:start w:val="1"/>
      <w:numFmt w:val="bullet"/>
      <w:lvlText w:val="o"/>
      <w:lvlJc w:val="left"/>
      <w:pPr>
        <w:ind w:left="3600" w:hanging="360"/>
      </w:pPr>
      <w:rPr>
        <w:rFonts w:ascii="Courier New" w:hAnsi="Courier New" w:hint="default"/>
      </w:rPr>
    </w:lvl>
    <w:lvl w:ilvl="5" w:tplc="FDC63FC4">
      <w:start w:val="1"/>
      <w:numFmt w:val="bullet"/>
      <w:lvlText w:val=""/>
      <w:lvlJc w:val="left"/>
      <w:pPr>
        <w:ind w:left="4320" w:hanging="360"/>
      </w:pPr>
      <w:rPr>
        <w:rFonts w:ascii="Wingdings" w:hAnsi="Wingdings" w:hint="default"/>
      </w:rPr>
    </w:lvl>
    <w:lvl w:ilvl="6" w:tplc="B1967A78">
      <w:start w:val="1"/>
      <w:numFmt w:val="bullet"/>
      <w:lvlText w:val=""/>
      <w:lvlJc w:val="left"/>
      <w:pPr>
        <w:ind w:left="5040" w:hanging="360"/>
      </w:pPr>
      <w:rPr>
        <w:rFonts w:ascii="Symbol" w:hAnsi="Symbol" w:hint="default"/>
      </w:rPr>
    </w:lvl>
    <w:lvl w:ilvl="7" w:tplc="C186DDC0">
      <w:start w:val="1"/>
      <w:numFmt w:val="bullet"/>
      <w:lvlText w:val="o"/>
      <w:lvlJc w:val="left"/>
      <w:pPr>
        <w:ind w:left="5760" w:hanging="360"/>
      </w:pPr>
      <w:rPr>
        <w:rFonts w:ascii="Courier New" w:hAnsi="Courier New" w:hint="default"/>
      </w:rPr>
    </w:lvl>
    <w:lvl w:ilvl="8" w:tplc="9F88C756">
      <w:start w:val="1"/>
      <w:numFmt w:val="bullet"/>
      <w:lvlText w:val=""/>
      <w:lvlJc w:val="left"/>
      <w:pPr>
        <w:ind w:left="6480" w:hanging="360"/>
      </w:pPr>
      <w:rPr>
        <w:rFonts w:ascii="Wingdings" w:hAnsi="Wingdings" w:hint="default"/>
      </w:rPr>
    </w:lvl>
  </w:abstractNum>
  <w:abstractNum w:abstractNumId="40" w15:restartNumberingAfterBreak="0">
    <w:nsid w:val="750060B6"/>
    <w:multiLevelType w:val="hybridMultilevel"/>
    <w:tmpl w:val="C52A8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6147E8"/>
    <w:multiLevelType w:val="hybridMultilevel"/>
    <w:tmpl w:val="95A453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C03919"/>
    <w:multiLevelType w:val="hybridMultilevel"/>
    <w:tmpl w:val="6E38C6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39"/>
  </w:num>
  <w:num w:numId="3">
    <w:abstractNumId w:val="21"/>
  </w:num>
  <w:num w:numId="4">
    <w:abstractNumId w:val="33"/>
  </w:num>
  <w:num w:numId="5">
    <w:abstractNumId w:val="19"/>
  </w:num>
  <w:num w:numId="6">
    <w:abstractNumId w:val="9"/>
  </w:num>
  <w:num w:numId="7">
    <w:abstractNumId w:val="7"/>
  </w:num>
  <w:num w:numId="8">
    <w:abstractNumId w:val="1"/>
  </w:num>
  <w:num w:numId="9">
    <w:abstractNumId w:val="36"/>
  </w:num>
  <w:num w:numId="10">
    <w:abstractNumId w:val="24"/>
  </w:num>
  <w:num w:numId="11">
    <w:abstractNumId w:val="4"/>
  </w:num>
  <w:num w:numId="12">
    <w:abstractNumId w:val="15"/>
  </w:num>
  <w:num w:numId="13">
    <w:abstractNumId w:val="17"/>
  </w:num>
  <w:num w:numId="14">
    <w:abstractNumId w:val="26"/>
  </w:num>
  <w:num w:numId="15">
    <w:abstractNumId w:val="29"/>
  </w:num>
  <w:num w:numId="16">
    <w:abstractNumId w:val="31"/>
  </w:num>
  <w:num w:numId="17">
    <w:abstractNumId w:val="25"/>
  </w:num>
  <w:num w:numId="18">
    <w:abstractNumId w:val="42"/>
  </w:num>
  <w:num w:numId="19">
    <w:abstractNumId w:val="41"/>
  </w:num>
  <w:num w:numId="20">
    <w:abstractNumId w:val="40"/>
  </w:num>
  <w:num w:numId="21">
    <w:abstractNumId w:val="14"/>
  </w:num>
  <w:num w:numId="22">
    <w:abstractNumId w:val="11"/>
  </w:num>
  <w:num w:numId="23">
    <w:abstractNumId w:val="32"/>
  </w:num>
  <w:num w:numId="24">
    <w:abstractNumId w:val="34"/>
  </w:num>
  <w:num w:numId="25">
    <w:abstractNumId w:val="6"/>
  </w:num>
  <w:num w:numId="26">
    <w:abstractNumId w:val="8"/>
  </w:num>
  <w:num w:numId="27">
    <w:abstractNumId w:val="28"/>
  </w:num>
  <w:num w:numId="28">
    <w:abstractNumId w:val="13"/>
  </w:num>
  <w:num w:numId="29">
    <w:abstractNumId w:val="16"/>
  </w:num>
  <w:num w:numId="30">
    <w:abstractNumId w:val="30"/>
  </w:num>
  <w:num w:numId="31">
    <w:abstractNumId w:val="22"/>
  </w:num>
  <w:num w:numId="32">
    <w:abstractNumId w:val="3"/>
  </w:num>
  <w:num w:numId="33">
    <w:abstractNumId w:val="5"/>
  </w:num>
  <w:num w:numId="34">
    <w:abstractNumId w:val="20"/>
  </w:num>
  <w:num w:numId="35">
    <w:abstractNumId w:val="10"/>
  </w:num>
  <w:num w:numId="36">
    <w:abstractNumId w:val="23"/>
  </w:num>
  <w:num w:numId="37">
    <w:abstractNumId w:val="18"/>
  </w:num>
  <w:num w:numId="38">
    <w:abstractNumId w:val="0"/>
  </w:num>
  <w:num w:numId="39">
    <w:abstractNumId w:val="37"/>
  </w:num>
  <w:num w:numId="40">
    <w:abstractNumId w:val="27"/>
  </w:num>
  <w:num w:numId="41">
    <w:abstractNumId w:val="38"/>
  </w:num>
  <w:num w:numId="42">
    <w:abstractNumId w:val="1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B4C"/>
    <w:rsid w:val="00002121"/>
    <w:rsid w:val="00020414"/>
    <w:rsid w:val="00020CDF"/>
    <w:rsid w:val="0004545B"/>
    <w:rsid w:val="000C11B0"/>
    <w:rsid w:val="000D16BA"/>
    <w:rsid w:val="000E4B4A"/>
    <w:rsid w:val="00101D01"/>
    <w:rsid w:val="0011191A"/>
    <w:rsid w:val="001714CF"/>
    <w:rsid w:val="00185768"/>
    <w:rsid w:val="00191539"/>
    <w:rsid w:val="001A4AA9"/>
    <w:rsid w:val="001B2FFD"/>
    <w:rsid w:val="001D1F61"/>
    <w:rsid w:val="00270CD0"/>
    <w:rsid w:val="002A7D6F"/>
    <w:rsid w:val="002B049F"/>
    <w:rsid w:val="002C6727"/>
    <w:rsid w:val="002E65D4"/>
    <w:rsid w:val="003063F1"/>
    <w:rsid w:val="00310985"/>
    <w:rsid w:val="00336EEB"/>
    <w:rsid w:val="003A5CA4"/>
    <w:rsid w:val="003C6D4C"/>
    <w:rsid w:val="003D0D48"/>
    <w:rsid w:val="003E5B75"/>
    <w:rsid w:val="0042001B"/>
    <w:rsid w:val="0042030D"/>
    <w:rsid w:val="00464C2E"/>
    <w:rsid w:val="004751BD"/>
    <w:rsid w:val="00492301"/>
    <w:rsid w:val="00496A6D"/>
    <w:rsid w:val="004B74F1"/>
    <w:rsid w:val="004D0E94"/>
    <w:rsid w:val="004D7EFB"/>
    <w:rsid w:val="004F7C5F"/>
    <w:rsid w:val="00525027"/>
    <w:rsid w:val="005268F5"/>
    <w:rsid w:val="00560893"/>
    <w:rsid w:val="005710A8"/>
    <w:rsid w:val="00575441"/>
    <w:rsid w:val="00594A2A"/>
    <w:rsid w:val="005B286E"/>
    <w:rsid w:val="005E69E9"/>
    <w:rsid w:val="005F2C5E"/>
    <w:rsid w:val="006074E9"/>
    <w:rsid w:val="00613DD2"/>
    <w:rsid w:val="0062131C"/>
    <w:rsid w:val="00626C49"/>
    <w:rsid w:val="006304E4"/>
    <w:rsid w:val="00632F19"/>
    <w:rsid w:val="0064324E"/>
    <w:rsid w:val="006532EF"/>
    <w:rsid w:val="006915D6"/>
    <w:rsid w:val="00697143"/>
    <w:rsid w:val="006B2718"/>
    <w:rsid w:val="006D03AC"/>
    <w:rsid w:val="006E32D1"/>
    <w:rsid w:val="007255B6"/>
    <w:rsid w:val="00726C40"/>
    <w:rsid w:val="007414D8"/>
    <w:rsid w:val="00744A2A"/>
    <w:rsid w:val="00770B55"/>
    <w:rsid w:val="007E76AC"/>
    <w:rsid w:val="007F0916"/>
    <w:rsid w:val="00816974"/>
    <w:rsid w:val="008228A3"/>
    <w:rsid w:val="008334E7"/>
    <w:rsid w:val="00836DFA"/>
    <w:rsid w:val="00840F39"/>
    <w:rsid w:val="00851BBB"/>
    <w:rsid w:val="008B04EE"/>
    <w:rsid w:val="008B4638"/>
    <w:rsid w:val="008E3B00"/>
    <w:rsid w:val="008F324A"/>
    <w:rsid w:val="0091618B"/>
    <w:rsid w:val="00927D9D"/>
    <w:rsid w:val="0094609A"/>
    <w:rsid w:val="0095063E"/>
    <w:rsid w:val="009659F4"/>
    <w:rsid w:val="00972A52"/>
    <w:rsid w:val="00992618"/>
    <w:rsid w:val="00996B91"/>
    <w:rsid w:val="009A2D10"/>
    <w:rsid w:val="009A2F81"/>
    <w:rsid w:val="009B1110"/>
    <w:rsid w:val="009C278A"/>
    <w:rsid w:val="009F1AA8"/>
    <w:rsid w:val="009F7F60"/>
    <w:rsid w:val="00A30505"/>
    <w:rsid w:val="00A317A4"/>
    <w:rsid w:val="00A52784"/>
    <w:rsid w:val="00A73E13"/>
    <w:rsid w:val="00A77E17"/>
    <w:rsid w:val="00AA4214"/>
    <w:rsid w:val="00AE083D"/>
    <w:rsid w:val="00AE0EAD"/>
    <w:rsid w:val="00B25812"/>
    <w:rsid w:val="00B462E9"/>
    <w:rsid w:val="00B73948"/>
    <w:rsid w:val="00BC0524"/>
    <w:rsid w:val="00BC204A"/>
    <w:rsid w:val="00BC3FC6"/>
    <w:rsid w:val="00BD7CA5"/>
    <w:rsid w:val="00BF1CE3"/>
    <w:rsid w:val="00C00CAE"/>
    <w:rsid w:val="00C1103E"/>
    <w:rsid w:val="00C266F0"/>
    <w:rsid w:val="00C30299"/>
    <w:rsid w:val="00C46C63"/>
    <w:rsid w:val="00C506A1"/>
    <w:rsid w:val="00C6453B"/>
    <w:rsid w:val="00C776C9"/>
    <w:rsid w:val="00CF0DEF"/>
    <w:rsid w:val="00CF2B19"/>
    <w:rsid w:val="00D06B4C"/>
    <w:rsid w:val="00D315BA"/>
    <w:rsid w:val="00DD1ABF"/>
    <w:rsid w:val="00DE79DB"/>
    <w:rsid w:val="00E070A5"/>
    <w:rsid w:val="00E12E3B"/>
    <w:rsid w:val="00E20997"/>
    <w:rsid w:val="00E32D1D"/>
    <w:rsid w:val="00E56894"/>
    <w:rsid w:val="00E94BF8"/>
    <w:rsid w:val="00EB7048"/>
    <w:rsid w:val="00ED0F6A"/>
    <w:rsid w:val="00ED6ED3"/>
    <w:rsid w:val="00EF53D8"/>
    <w:rsid w:val="00F16226"/>
    <w:rsid w:val="00F362C3"/>
    <w:rsid w:val="00F416A1"/>
    <w:rsid w:val="00F53DBE"/>
    <w:rsid w:val="00F5560E"/>
    <w:rsid w:val="00F71D64"/>
    <w:rsid w:val="00F76AE4"/>
    <w:rsid w:val="00F83999"/>
    <w:rsid w:val="00FA7B2F"/>
    <w:rsid w:val="00FE65AB"/>
    <w:rsid w:val="032DE005"/>
    <w:rsid w:val="03DF60A5"/>
    <w:rsid w:val="055D4442"/>
    <w:rsid w:val="0E8CFD5F"/>
    <w:rsid w:val="0EE50123"/>
    <w:rsid w:val="0FA9609C"/>
    <w:rsid w:val="116FC72D"/>
    <w:rsid w:val="152CCCB3"/>
    <w:rsid w:val="15CCFE69"/>
    <w:rsid w:val="1F26FC3F"/>
    <w:rsid w:val="225E9D01"/>
    <w:rsid w:val="23D4FCB6"/>
    <w:rsid w:val="26103238"/>
    <w:rsid w:val="2718E5C7"/>
    <w:rsid w:val="2AD5D555"/>
    <w:rsid w:val="2CEBFD0B"/>
    <w:rsid w:val="2D3A982E"/>
    <w:rsid w:val="2F316D46"/>
    <w:rsid w:val="325D9BEB"/>
    <w:rsid w:val="328F7D65"/>
    <w:rsid w:val="35DB0EBB"/>
    <w:rsid w:val="36761B18"/>
    <w:rsid w:val="36F3566A"/>
    <w:rsid w:val="3762E803"/>
    <w:rsid w:val="37953F54"/>
    <w:rsid w:val="385AD0F7"/>
    <w:rsid w:val="3A43EBB1"/>
    <w:rsid w:val="3AB95044"/>
    <w:rsid w:val="3DE9CEBF"/>
    <w:rsid w:val="41F0B8F5"/>
    <w:rsid w:val="43F7214B"/>
    <w:rsid w:val="4B2DEA96"/>
    <w:rsid w:val="52CD0C90"/>
    <w:rsid w:val="52ED50F6"/>
    <w:rsid w:val="56777978"/>
    <w:rsid w:val="56A208E0"/>
    <w:rsid w:val="58859872"/>
    <w:rsid w:val="59388CA0"/>
    <w:rsid w:val="59D9A9A2"/>
    <w:rsid w:val="59DA17AA"/>
    <w:rsid w:val="5C22234B"/>
    <w:rsid w:val="5EAA48F6"/>
    <w:rsid w:val="60F46F28"/>
    <w:rsid w:val="6184F4F5"/>
    <w:rsid w:val="623B00FC"/>
    <w:rsid w:val="65AFDD34"/>
    <w:rsid w:val="6936744F"/>
    <w:rsid w:val="6CC2E611"/>
    <w:rsid w:val="6DD65277"/>
    <w:rsid w:val="73B8B6B9"/>
    <w:rsid w:val="756177C4"/>
    <w:rsid w:val="756BFDA7"/>
    <w:rsid w:val="76F31E78"/>
    <w:rsid w:val="7A3595C9"/>
    <w:rsid w:val="7E6794D0"/>
    <w:rsid w:val="7F5351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ABB8D7"/>
  <w15:chartTrackingRefBased/>
  <w15:docId w15:val="{52A862DA-C602-455A-A767-BD1A61CB9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66F0"/>
    <w:pPr>
      <w:ind w:left="720"/>
      <w:contextualSpacing/>
    </w:pPr>
  </w:style>
  <w:style w:type="character" w:styleId="Hyperlink">
    <w:name w:val="Hyperlink"/>
    <w:basedOn w:val="DefaultParagraphFont"/>
    <w:uiPriority w:val="99"/>
    <w:unhideWhenUsed/>
    <w:rsid w:val="00D315BA"/>
    <w:rPr>
      <w:color w:val="0563C1" w:themeColor="hyperlink"/>
      <w:u w:val="single"/>
    </w:rPr>
  </w:style>
  <w:style w:type="character" w:customStyle="1" w:styleId="UnresolvedMention1">
    <w:name w:val="Unresolved Mention1"/>
    <w:basedOn w:val="DefaultParagraphFont"/>
    <w:uiPriority w:val="99"/>
    <w:semiHidden/>
    <w:unhideWhenUsed/>
    <w:rsid w:val="00D315BA"/>
    <w:rPr>
      <w:color w:val="605E5C"/>
      <w:shd w:val="clear" w:color="auto" w:fill="E1DFDD"/>
    </w:rPr>
  </w:style>
  <w:style w:type="paragraph" w:styleId="Header">
    <w:name w:val="header"/>
    <w:basedOn w:val="Normal"/>
    <w:link w:val="HeaderChar"/>
    <w:uiPriority w:val="99"/>
    <w:unhideWhenUsed/>
    <w:rsid w:val="00653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EF"/>
  </w:style>
  <w:style w:type="paragraph" w:styleId="Footer">
    <w:name w:val="footer"/>
    <w:basedOn w:val="Normal"/>
    <w:link w:val="FooterChar"/>
    <w:uiPriority w:val="99"/>
    <w:unhideWhenUsed/>
    <w:rsid w:val="00653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EF"/>
  </w:style>
  <w:style w:type="paragraph" w:styleId="BalloonText">
    <w:name w:val="Balloon Text"/>
    <w:basedOn w:val="Normal"/>
    <w:link w:val="BalloonTextChar"/>
    <w:uiPriority w:val="99"/>
    <w:semiHidden/>
    <w:unhideWhenUsed/>
    <w:rsid w:val="00101D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D01"/>
    <w:rPr>
      <w:rFonts w:ascii="Segoe UI" w:hAnsi="Segoe UI" w:cs="Segoe UI"/>
      <w:sz w:val="18"/>
      <w:szCs w:val="18"/>
    </w:rPr>
  </w:style>
  <w:style w:type="table" w:styleId="ListTable3-Accent1">
    <w:name w:val="List Table 3 Accent 1"/>
    <w:basedOn w:val="TableNormal"/>
    <w:uiPriority w:val="48"/>
    <w:rsid w:val="001714CF"/>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4-Accent1">
    <w:name w:val="Grid Table 4 Accent 1"/>
    <w:basedOn w:val="TableNormal"/>
    <w:uiPriority w:val="49"/>
    <w:rsid w:val="000D16B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aragraph">
    <w:name w:val="paragraph"/>
    <w:basedOn w:val="Normal"/>
    <w:rsid w:val="00F71D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71D64"/>
  </w:style>
  <w:style w:type="character" w:customStyle="1" w:styleId="eop">
    <w:name w:val="eop"/>
    <w:basedOn w:val="DefaultParagraphFont"/>
    <w:rsid w:val="00F71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41359">
      <w:bodyDiv w:val="1"/>
      <w:marLeft w:val="0"/>
      <w:marRight w:val="0"/>
      <w:marTop w:val="0"/>
      <w:marBottom w:val="0"/>
      <w:divBdr>
        <w:top w:val="none" w:sz="0" w:space="0" w:color="auto"/>
        <w:left w:val="none" w:sz="0" w:space="0" w:color="auto"/>
        <w:bottom w:val="none" w:sz="0" w:space="0" w:color="auto"/>
        <w:right w:val="none" w:sz="0" w:space="0" w:color="auto"/>
      </w:divBdr>
    </w:div>
    <w:div w:id="248119327">
      <w:bodyDiv w:val="1"/>
      <w:marLeft w:val="0"/>
      <w:marRight w:val="0"/>
      <w:marTop w:val="0"/>
      <w:marBottom w:val="0"/>
      <w:divBdr>
        <w:top w:val="none" w:sz="0" w:space="0" w:color="auto"/>
        <w:left w:val="none" w:sz="0" w:space="0" w:color="auto"/>
        <w:bottom w:val="none" w:sz="0" w:space="0" w:color="auto"/>
        <w:right w:val="none" w:sz="0" w:space="0" w:color="auto"/>
      </w:divBdr>
    </w:div>
    <w:div w:id="252864272">
      <w:bodyDiv w:val="1"/>
      <w:marLeft w:val="0"/>
      <w:marRight w:val="0"/>
      <w:marTop w:val="0"/>
      <w:marBottom w:val="0"/>
      <w:divBdr>
        <w:top w:val="none" w:sz="0" w:space="0" w:color="auto"/>
        <w:left w:val="none" w:sz="0" w:space="0" w:color="auto"/>
        <w:bottom w:val="none" w:sz="0" w:space="0" w:color="auto"/>
        <w:right w:val="none" w:sz="0" w:space="0" w:color="auto"/>
      </w:divBdr>
    </w:div>
    <w:div w:id="253054712">
      <w:bodyDiv w:val="1"/>
      <w:marLeft w:val="0"/>
      <w:marRight w:val="0"/>
      <w:marTop w:val="0"/>
      <w:marBottom w:val="0"/>
      <w:divBdr>
        <w:top w:val="none" w:sz="0" w:space="0" w:color="auto"/>
        <w:left w:val="none" w:sz="0" w:space="0" w:color="auto"/>
        <w:bottom w:val="none" w:sz="0" w:space="0" w:color="auto"/>
        <w:right w:val="none" w:sz="0" w:space="0" w:color="auto"/>
      </w:divBdr>
    </w:div>
    <w:div w:id="281156653">
      <w:bodyDiv w:val="1"/>
      <w:marLeft w:val="0"/>
      <w:marRight w:val="0"/>
      <w:marTop w:val="0"/>
      <w:marBottom w:val="0"/>
      <w:divBdr>
        <w:top w:val="none" w:sz="0" w:space="0" w:color="auto"/>
        <w:left w:val="none" w:sz="0" w:space="0" w:color="auto"/>
        <w:bottom w:val="none" w:sz="0" w:space="0" w:color="auto"/>
        <w:right w:val="none" w:sz="0" w:space="0" w:color="auto"/>
      </w:divBdr>
    </w:div>
    <w:div w:id="451292060">
      <w:bodyDiv w:val="1"/>
      <w:marLeft w:val="0"/>
      <w:marRight w:val="0"/>
      <w:marTop w:val="0"/>
      <w:marBottom w:val="0"/>
      <w:divBdr>
        <w:top w:val="none" w:sz="0" w:space="0" w:color="auto"/>
        <w:left w:val="none" w:sz="0" w:space="0" w:color="auto"/>
        <w:bottom w:val="none" w:sz="0" w:space="0" w:color="auto"/>
        <w:right w:val="none" w:sz="0" w:space="0" w:color="auto"/>
      </w:divBdr>
    </w:div>
    <w:div w:id="530337727">
      <w:bodyDiv w:val="1"/>
      <w:marLeft w:val="0"/>
      <w:marRight w:val="0"/>
      <w:marTop w:val="0"/>
      <w:marBottom w:val="0"/>
      <w:divBdr>
        <w:top w:val="none" w:sz="0" w:space="0" w:color="auto"/>
        <w:left w:val="none" w:sz="0" w:space="0" w:color="auto"/>
        <w:bottom w:val="none" w:sz="0" w:space="0" w:color="auto"/>
        <w:right w:val="none" w:sz="0" w:space="0" w:color="auto"/>
      </w:divBdr>
    </w:div>
    <w:div w:id="560560265">
      <w:bodyDiv w:val="1"/>
      <w:marLeft w:val="0"/>
      <w:marRight w:val="0"/>
      <w:marTop w:val="0"/>
      <w:marBottom w:val="0"/>
      <w:divBdr>
        <w:top w:val="none" w:sz="0" w:space="0" w:color="auto"/>
        <w:left w:val="none" w:sz="0" w:space="0" w:color="auto"/>
        <w:bottom w:val="none" w:sz="0" w:space="0" w:color="auto"/>
        <w:right w:val="none" w:sz="0" w:space="0" w:color="auto"/>
      </w:divBdr>
    </w:div>
    <w:div w:id="742410005">
      <w:bodyDiv w:val="1"/>
      <w:marLeft w:val="0"/>
      <w:marRight w:val="0"/>
      <w:marTop w:val="0"/>
      <w:marBottom w:val="0"/>
      <w:divBdr>
        <w:top w:val="none" w:sz="0" w:space="0" w:color="auto"/>
        <w:left w:val="none" w:sz="0" w:space="0" w:color="auto"/>
        <w:bottom w:val="none" w:sz="0" w:space="0" w:color="auto"/>
        <w:right w:val="none" w:sz="0" w:space="0" w:color="auto"/>
      </w:divBdr>
    </w:div>
    <w:div w:id="821654873">
      <w:bodyDiv w:val="1"/>
      <w:marLeft w:val="0"/>
      <w:marRight w:val="0"/>
      <w:marTop w:val="0"/>
      <w:marBottom w:val="0"/>
      <w:divBdr>
        <w:top w:val="none" w:sz="0" w:space="0" w:color="auto"/>
        <w:left w:val="none" w:sz="0" w:space="0" w:color="auto"/>
        <w:bottom w:val="none" w:sz="0" w:space="0" w:color="auto"/>
        <w:right w:val="none" w:sz="0" w:space="0" w:color="auto"/>
      </w:divBdr>
    </w:div>
    <w:div w:id="918751886">
      <w:bodyDiv w:val="1"/>
      <w:marLeft w:val="0"/>
      <w:marRight w:val="0"/>
      <w:marTop w:val="0"/>
      <w:marBottom w:val="0"/>
      <w:divBdr>
        <w:top w:val="none" w:sz="0" w:space="0" w:color="auto"/>
        <w:left w:val="none" w:sz="0" w:space="0" w:color="auto"/>
        <w:bottom w:val="none" w:sz="0" w:space="0" w:color="auto"/>
        <w:right w:val="none" w:sz="0" w:space="0" w:color="auto"/>
      </w:divBdr>
    </w:div>
    <w:div w:id="1074202116">
      <w:bodyDiv w:val="1"/>
      <w:marLeft w:val="0"/>
      <w:marRight w:val="0"/>
      <w:marTop w:val="0"/>
      <w:marBottom w:val="0"/>
      <w:divBdr>
        <w:top w:val="none" w:sz="0" w:space="0" w:color="auto"/>
        <w:left w:val="none" w:sz="0" w:space="0" w:color="auto"/>
        <w:bottom w:val="none" w:sz="0" w:space="0" w:color="auto"/>
        <w:right w:val="none" w:sz="0" w:space="0" w:color="auto"/>
      </w:divBdr>
    </w:div>
    <w:div w:id="1112824567">
      <w:bodyDiv w:val="1"/>
      <w:marLeft w:val="0"/>
      <w:marRight w:val="0"/>
      <w:marTop w:val="0"/>
      <w:marBottom w:val="0"/>
      <w:divBdr>
        <w:top w:val="none" w:sz="0" w:space="0" w:color="auto"/>
        <w:left w:val="none" w:sz="0" w:space="0" w:color="auto"/>
        <w:bottom w:val="none" w:sz="0" w:space="0" w:color="auto"/>
        <w:right w:val="none" w:sz="0" w:space="0" w:color="auto"/>
      </w:divBdr>
    </w:div>
    <w:div w:id="1243180514">
      <w:bodyDiv w:val="1"/>
      <w:marLeft w:val="0"/>
      <w:marRight w:val="0"/>
      <w:marTop w:val="0"/>
      <w:marBottom w:val="0"/>
      <w:divBdr>
        <w:top w:val="none" w:sz="0" w:space="0" w:color="auto"/>
        <w:left w:val="none" w:sz="0" w:space="0" w:color="auto"/>
        <w:bottom w:val="none" w:sz="0" w:space="0" w:color="auto"/>
        <w:right w:val="none" w:sz="0" w:space="0" w:color="auto"/>
      </w:divBdr>
    </w:div>
    <w:div w:id="1356082385">
      <w:bodyDiv w:val="1"/>
      <w:marLeft w:val="0"/>
      <w:marRight w:val="0"/>
      <w:marTop w:val="0"/>
      <w:marBottom w:val="0"/>
      <w:divBdr>
        <w:top w:val="none" w:sz="0" w:space="0" w:color="auto"/>
        <w:left w:val="none" w:sz="0" w:space="0" w:color="auto"/>
        <w:bottom w:val="none" w:sz="0" w:space="0" w:color="auto"/>
        <w:right w:val="none" w:sz="0" w:space="0" w:color="auto"/>
      </w:divBdr>
    </w:div>
    <w:div w:id="1479112716">
      <w:bodyDiv w:val="1"/>
      <w:marLeft w:val="0"/>
      <w:marRight w:val="0"/>
      <w:marTop w:val="0"/>
      <w:marBottom w:val="0"/>
      <w:divBdr>
        <w:top w:val="none" w:sz="0" w:space="0" w:color="auto"/>
        <w:left w:val="none" w:sz="0" w:space="0" w:color="auto"/>
        <w:bottom w:val="none" w:sz="0" w:space="0" w:color="auto"/>
        <w:right w:val="none" w:sz="0" w:space="0" w:color="auto"/>
      </w:divBdr>
    </w:div>
    <w:div w:id="1503157918">
      <w:bodyDiv w:val="1"/>
      <w:marLeft w:val="0"/>
      <w:marRight w:val="0"/>
      <w:marTop w:val="0"/>
      <w:marBottom w:val="0"/>
      <w:divBdr>
        <w:top w:val="none" w:sz="0" w:space="0" w:color="auto"/>
        <w:left w:val="none" w:sz="0" w:space="0" w:color="auto"/>
        <w:bottom w:val="none" w:sz="0" w:space="0" w:color="auto"/>
        <w:right w:val="none" w:sz="0" w:space="0" w:color="auto"/>
      </w:divBdr>
    </w:div>
    <w:div w:id="1540435427">
      <w:bodyDiv w:val="1"/>
      <w:marLeft w:val="0"/>
      <w:marRight w:val="0"/>
      <w:marTop w:val="0"/>
      <w:marBottom w:val="0"/>
      <w:divBdr>
        <w:top w:val="none" w:sz="0" w:space="0" w:color="auto"/>
        <w:left w:val="none" w:sz="0" w:space="0" w:color="auto"/>
        <w:bottom w:val="none" w:sz="0" w:space="0" w:color="auto"/>
        <w:right w:val="none" w:sz="0" w:space="0" w:color="auto"/>
      </w:divBdr>
    </w:div>
    <w:div w:id="1790853144">
      <w:bodyDiv w:val="1"/>
      <w:marLeft w:val="0"/>
      <w:marRight w:val="0"/>
      <w:marTop w:val="0"/>
      <w:marBottom w:val="0"/>
      <w:divBdr>
        <w:top w:val="none" w:sz="0" w:space="0" w:color="auto"/>
        <w:left w:val="none" w:sz="0" w:space="0" w:color="auto"/>
        <w:bottom w:val="none" w:sz="0" w:space="0" w:color="auto"/>
        <w:right w:val="none" w:sz="0" w:space="0" w:color="auto"/>
      </w:divBdr>
    </w:div>
    <w:div w:id="1948660112">
      <w:bodyDiv w:val="1"/>
      <w:marLeft w:val="0"/>
      <w:marRight w:val="0"/>
      <w:marTop w:val="0"/>
      <w:marBottom w:val="0"/>
      <w:divBdr>
        <w:top w:val="none" w:sz="0" w:space="0" w:color="auto"/>
        <w:left w:val="none" w:sz="0" w:space="0" w:color="auto"/>
        <w:bottom w:val="none" w:sz="0" w:space="0" w:color="auto"/>
        <w:right w:val="none" w:sz="0" w:space="0" w:color="auto"/>
      </w:divBdr>
    </w:div>
    <w:div w:id="21286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f4840f-7385-4604-8c87-25e3f0f45a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9120A2324F4F4EA4084D454039E7E5" ma:contentTypeVersion="17" ma:contentTypeDescription="Create a new document." ma:contentTypeScope="" ma:versionID="a1bb04f4d5fc4dda8ea48dd82462377a">
  <xsd:schema xmlns:xsd="http://www.w3.org/2001/XMLSchema" xmlns:xs="http://www.w3.org/2001/XMLSchema" xmlns:p="http://schemas.microsoft.com/office/2006/metadata/properties" xmlns:ns3="6bf4840f-7385-4604-8c87-25e3f0f45a94" xmlns:ns4="5abe1c93-7f68-41f5-85df-6e3cf22f5652" targetNamespace="http://schemas.microsoft.com/office/2006/metadata/properties" ma:root="true" ma:fieldsID="745cb3500a7ba93a265c0cf9c852215e" ns3:_="" ns4:_="">
    <xsd:import namespace="6bf4840f-7385-4604-8c87-25e3f0f45a94"/>
    <xsd:import namespace="5abe1c93-7f68-41f5-85df-6e3cf22f565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4:SharedWithUsers" minOccurs="0"/>
                <xsd:element ref="ns4:SharedWithDetails" minOccurs="0"/>
                <xsd:element ref="ns4:SharingHintHash" minOccurs="0"/>
                <xsd:element ref="ns3:MediaServiceOCR" minOccurs="0"/>
                <xsd:element ref="ns3:MediaServiceSearchProperties" minOccurs="0"/>
                <xsd:element ref="ns3:_activity"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f4840f-7385-4604-8c87-25e3f0f45a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be1c93-7f68-41f5-85df-6e3cf22f5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01BD7-F386-4DC4-BEEC-C80D50246435}">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purl.org/dc/terms/"/>
    <ds:schemaRef ds:uri="http://schemas.microsoft.com/office/infopath/2007/PartnerControls"/>
    <ds:schemaRef ds:uri="5abe1c93-7f68-41f5-85df-6e3cf22f5652"/>
    <ds:schemaRef ds:uri="6bf4840f-7385-4604-8c87-25e3f0f45a94"/>
    <ds:schemaRef ds:uri="http://www.w3.org/XML/1998/namespace"/>
    <ds:schemaRef ds:uri="http://purl.org/dc/dcmitype/"/>
  </ds:schemaRefs>
</ds:datastoreItem>
</file>

<file path=customXml/itemProps2.xml><?xml version="1.0" encoding="utf-8"?>
<ds:datastoreItem xmlns:ds="http://schemas.openxmlformats.org/officeDocument/2006/customXml" ds:itemID="{0B4E1431-9082-4309-985B-F6C69A83ECF3}">
  <ds:schemaRefs>
    <ds:schemaRef ds:uri="http://schemas.microsoft.com/sharepoint/v3/contenttype/forms"/>
  </ds:schemaRefs>
</ds:datastoreItem>
</file>

<file path=customXml/itemProps3.xml><?xml version="1.0" encoding="utf-8"?>
<ds:datastoreItem xmlns:ds="http://schemas.openxmlformats.org/officeDocument/2006/customXml" ds:itemID="{EA3004DE-C44F-463D-A2D5-F3627E532D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f4840f-7385-4604-8c87-25e3f0f45a94"/>
    <ds:schemaRef ds:uri="5abe1c93-7f68-41f5-85df-6e3cf22f5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4639</Words>
  <Characters>26447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Worksop Priory C of E Primary Academy</Company>
  <LinksUpToDate>false</LinksUpToDate>
  <CharactersWithSpaces>31024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KIN - Colette Jeffery</cp:lastModifiedBy>
  <cp:revision>2</cp:revision>
  <cp:lastPrinted>2022-11-14T12:43:00Z</cp:lastPrinted>
  <dcterms:created xsi:type="dcterms:W3CDTF">2023-08-30T11:57:00Z</dcterms:created>
  <dcterms:modified xsi:type="dcterms:W3CDTF">2023-08-30T11:57:00Z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0x010100469120A2324F4F4EA4084D454039E7E5</vt:lpwstr>
  </property>
  <property fmtid="{D5CDD505-2E9C-101B-9397-08002B2CF9AE}" pid="3" name="MediaServiceImageTags">
    <vt:lpwstr/>
  </property>
  <property fmtid="{D5CDD505-2E9C-101B-9397-08002B2CF9AE}" pid="4" name="ClassificationContentMarkingHeaderShapeIds">
    <vt:lpwstr>1,3,4</vt:lpwstr>
  </property>
  <property fmtid="{D5CDD505-2E9C-101B-9397-08002B2CF9AE}" pid="5" name="ClassificationContentMarkingHeaderFontProps">
    <vt:lpwstr>#000000,12,Calibri</vt:lpwstr>
  </property>
  <property fmtid="{D5CDD505-2E9C-101B-9397-08002B2CF9AE}" pid="6" name="ClassificationContentMarkingHeaderText">
    <vt:lpwstr>SNMAT-internal use only</vt:lpwstr>
  </property>
  <property fmtid="{D5CDD505-2E9C-101B-9397-08002B2CF9AE}" pid="7" name="MSIP_Label_432ca74d-9c6d-4aaa-b146-de64f70c3daa_Enabled">
    <vt:lpwstr>true</vt:lpwstr>
  </property>
  <property fmtid="{D5CDD505-2E9C-101B-9397-08002B2CF9AE}" pid="8" name="MSIP_Label_432ca74d-9c6d-4aaa-b146-de64f70c3daa_SetDate">
    <vt:lpwstr>2023-07-13T10:21:19Z</vt:lpwstr>
  </property>
  <property fmtid="{D5CDD505-2E9C-101B-9397-08002B2CF9AE}" pid="9" name="MSIP_Label_432ca74d-9c6d-4aaa-b146-de64f70c3daa_Method">
    <vt:lpwstr>Standard</vt:lpwstr>
  </property>
  <property fmtid="{D5CDD505-2E9C-101B-9397-08002B2CF9AE}" pid="10" name="MSIP_Label_432ca74d-9c6d-4aaa-b146-de64f70c3daa_Name">
    <vt:lpwstr>Internal</vt:lpwstr>
  </property>
  <property fmtid="{D5CDD505-2E9C-101B-9397-08002B2CF9AE}" pid="11" name="MSIP_Label_432ca74d-9c6d-4aaa-b146-de64f70c3daa_SiteId">
    <vt:lpwstr>aed04c51-ebcf-4a96-b4e6-dc4b664f6c4b</vt:lpwstr>
  </property>
  <property fmtid="{D5CDD505-2E9C-101B-9397-08002B2CF9AE}" pid="12" name="MSIP_Label_432ca74d-9c6d-4aaa-b146-de64f70c3daa_ActionId">
    <vt:lpwstr>82981a77-e0b3-4126-b31d-e0314ca68d93</vt:lpwstr>
  </property>
  <property fmtid="{D5CDD505-2E9C-101B-9397-08002B2CF9AE}" pid="13" name="MSIP_Label_432ca74d-9c6d-4aaa-b146-de64f70c3daa_ContentBits">
    <vt:lpwstr>1</vt:lpwstr>
  </property>
</Properties>
</file>